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3288" w14:textId="77777777" w:rsidR="00782038" w:rsidRDefault="00782038" w:rsidP="00782038">
      <w:pPr>
        <w:spacing w:line="640" w:lineRule="exact"/>
        <w:jc w:val="center"/>
        <w:rPr>
          <w:rFonts w:ascii="方正小标宋简体" w:eastAsia="方正小标宋简体" w:hAnsi="仿宋"/>
          <w:sz w:val="44"/>
          <w:szCs w:val="44"/>
        </w:rPr>
      </w:pPr>
      <w:r w:rsidRPr="00782038">
        <w:rPr>
          <w:rFonts w:ascii="方正小标宋简体" w:eastAsia="方正小标宋简体" w:hAnsi="仿宋" w:hint="eastAsia"/>
          <w:sz w:val="44"/>
          <w:szCs w:val="44"/>
        </w:rPr>
        <w:t>关于组织开展第二批“十四五”职业教育</w:t>
      </w:r>
    </w:p>
    <w:p w14:paraId="320B8546" w14:textId="1799344D" w:rsidR="00782038" w:rsidRPr="00782038" w:rsidRDefault="00782038" w:rsidP="00782038">
      <w:pPr>
        <w:spacing w:line="640" w:lineRule="exact"/>
        <w:jc w:val="center"/>
        <w:rPr>
          <w:rFonts w:ascii="方正小标宋简体" w:eastAsia="方正小标宋简体" w:hAnsi="仿宋" w:hint="eastAsia"/>
          <w:sz w:val="44"/>
          <w:szCs w:val="44"/>
        </w:rPr>
      </w:pPr>
      <w:r w:rsidRPr="00782038">
        <w:rPr>
          <w:rFonts w:ascii="方正小标宋简体" w:eastAsia="方正小标宋简体" w:hAnsi="仿宋" w:hint="eastAsia"/>
          <w:sz w:val="44"/>
          <w:szCs w:val="44"/>
        </w:rPr>
        <w:t>国家</w:t>
      </w:r>
      <w:r w:rsidRPr="00782038">
        <w:rPr>
          <w:rFonts w:ascii="方正小标宋简体" w:eastAsia="方正小标宋简体" w:hAnsi="仿宋" w:hint="eastAsia"/>
          <w:sz w:val="44"/>
          <w:szCs w:val="44"/>
        </w:rPr>
        <w:t>规划教材校级遴选工作的通知</w:t>
      </w:r>
    </w:p>
    <w:p w14:paraId="7983DEA1" w14:textId="77777777" w:rsidR="00782038" w:rsidRDefault="00782038" w:rsidP="00782038">
      <w:pPr>
        <w:spacing w:line="560" w:lineRule="exact"/>
        <w:rPr>
          <w:rFonts w:ascii="仿宋" w:eastAsia="仿宋" w:hAnsi="仿宋"/>
          <w:sz w:val="32"/>
          <w:szCs w:val="32"/>
        </w:rPr>
      </w:pPr>
    </w:p>
    <w:p w14:paraId="6C994033" w14:textId="7340016E" w:rsidR="00782038" w:rsidRPr="00782038" w:rsidRDefault="00782038" w:rsidP="00782038">
      <w:pPr>
        <w:spacing w:line="560" w:lineRule="exact"/>
        <w:rPr>
          <w:rFonts w:ascii="仿宋" w:eastAsia="仿宋" w:hAnsi="仿宋" w:hint="eastAsia"/>
          <w:sz w:val="32"/>
          <w:szCs w:val="32"/>
        </w:rPr>
      </w:pPr>
      <w:r w:rsidRPr="00782038">
        <w:rPr>
          <w:rFonts w:ascii="仿宋" w:eastAsia="仿宋" w:hAnsi="仿宋" w:hint="eastAsia"/>
          <w:sz w:val="32"/>
          <w:szCs w:val="32"/>
        </w:rPr>
        <w:t>各</w:t>
      </w:r>
      <w:r w:rsidRPr="00782038">
        <w:rPr>
          <w:rFonts w:ascii="仿宋" w:eastAsia="仿宋" w:hAnsi="仿宋" w:hint="eastAsia"/>
          <w:sz w:val="32"/>
          <w:szCs w:val="32"/>
        </w:rPr>
        <w:t>学院（教学单位）</w:t>
      </w:r>
      <w:r w:rsidRPr="00782038">
        <w:rPr>
          <w:rFonts w:ascii="仿宋" w:eastAsia="仿宋" w:hAnsi="仿宋" w:hint="eastAsia"/>
          <w:sz w:val="32"/>
          <w:szCs w:val="32"/>
        </w:rPr>
        <w:t>：</w:t>
      </w:r>
    </w:p>
    <w:p w14:paraId="4E40CE40" w14:textId="609971FD"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为贯彻落实全国职业教育大会和全国教材工作会议精神，根据《“十四五”职业教育规划教材建设实施方案》，结合《教育部办公厅关于组织开展</w:t>
      </w:r>
      <w:r w:rsidR="00F73198">
        <w:rPr>
          <w:rFonts w:ascii="仿宋" w:eastAsia="仿宋" w:hAnsi="仿宋" w:hint="eastAsia"/>
          <w:sz w:val="32"/>
          <w:szCs w:val="32"/>
        </w:rPr>
        <w:t>第二批</w:t>
      </w:r>
      <w:r w:rsidRPr="00782038">
        <w:rPr>
          <w:rFonts w:ascii="仿宋" w:eastAsia="仿宋" w:hAnsi="仿宋" w:hint="eastAsia"/>
          <w:sz w:val="32"/>
          <w:szCs w:val="32"/>
        </w:rPr>
        <w:t>“十四五”职业教育国家规划教材遴选工作的通知》</w:t>
      </w:r>
      <w:r w:rsidR="00F73198">
        <w:rPr>
          <w:rFonts w:ascii="仿宋" w:eastAsia="仿宋" w:hAnsi="仿宋" w:hint="eastAsia"/>
          <w:sz w:val="32"/>
          <w:szCs w:val="32"/>
        </w:rPr>
        <w:t>（教职成厅函</w:t>
      </w:r>
      <w:r w:rsidR="00F73198" w:rsidRPr="00F73198">
        <w:rPr>
          <w:rFonts w:ascii="仿宋" w:eastAsia="仿宋" w:hAnsi="仿宋" w:hint="eastAsia"/>
          <w:sz w:val="32"/>
          <w:szCs w:val="32"/>
        </w:rPr>
        <w:t>〔</w:t>
      </w:r>
      <w:r w:rsidR="00F73198">
        <w:rPr>
          <w:rFonts w:ascii="仿宋" w:eastAsia="仿宋" w:hAnsi="仿宋" w:hint="eastAsia"/>
          <w:sz w:val="32"/>
          <w:szCs w:val="32"/>
        </w:rPr>
        <w:t>2025</w:t>
      </w:r>
      <w:r w:rsidR="00F73198" w:rsidRPr="00F73198">
        <w:rPr>
          <w:rFonts w:ascii="仿宋" w:eastAsia="仿宋" w:hAnsi="仿宋" w:hint="eastAsia"/>
          <w:sz w:val="32"/>
          <w:szCs w:val="32"/>
        </w:rPr>
        <w:t>〕</w:t>
      </w:r>
      <w:r w:rsidR="00F73198">
        <w:rPr>
          <w:rFonts w:ascii="仿宋" w:eastAsia="仿宋" w:hAnsi="仿宋" w:hint="eastAsia"/>
          <w:sz w:val="32"/>
          <w:szCs w:val="32"/>
        </w:rPr>
        <w:t>1号）</w:t>
      </w:r>
      <w:r w:rsidRPr="00782038">
        <w:rPr>
          <w:rFonts w:ascii="仿宋" w:eastAsia="仿宋" w:hAnsi="仿宋" w:hint="eastAsia"/>
          <w:sz w:val="32"/>
          <w:szCs w:val="32"/>
        </w:rPr>
        <w:t>要求，现组织开展第二批“十四五”职业教育</w:t>
      </w:r>
      <w:r w:rsidR="00F73198">
        <w:rPr>
          <w:rFonts w:ascii="仿宋" w:eastAsia="仿宋" w:hAnsi="仿宋" w:hint="eastAsia"/>
          <w:sz w:val="32"/>
          <w:szCs w:val="32"/>
        </w:rPr>
        <w:t>国家</w:t>
      </w:r>
      <w:r w:rsidRPr="00782038">
        <w:rPr>
          <w:rFonts w:ascii="仿宋" w:eastAsia="仿宋" w:hAnsi="仿宋" w:hint="eastAsia"/>
          <w:sz w:val="32"/>
          <w:szCs w:val="32"/>
        </w:rPr>
        <w:t>规划教材校级遴选工作，有关事项通知如下。</w:t>
      </w:r>
    </w:p>
    <w:p w14:paraId="2735527B" w14:textId="77777777" w:rsidR="00782038" w:rsidRPr="00782038" w:rsidRDefault="00782038" w:rsidP="00782038">
      <w:pPr>
        <w:spacing w:line="560" w:lineRule="exact"/>
        <w:ind w:firstLineChars="200" w:firstLine="640"/>
        <w:rPr>
          <w:rFonts w:ascii="黑体" w:eastAsia="黑体" w:hAnsi="黑体" w:hint="eastAsia"/>
          <w:sz w:val="32"/>
          <w:szCs w:val="32"/>
        </w:rPr>
      </w:pPr>
      <w:r w:rsidRPr="00782038">
        <w:rPr>
          <w:rFonts w:ascii="黑体" w:eastAsia="黑体" w:hAnsi="黑体" w:hint="eastAsia"/>
          <w:sz w:val="32"/>
          <w:szCs w:val="32"/>
        </w:rPr>
        <w:t>一、申报范围</w:t>
      </w:r>
    </w:p>
    <w:p w14:paraId="43A9FB5F"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参与遴选的教材应是2022年1月1日（含）以后，国内出版、再版或重印（以版权页信息为准），正在职业学校教育教学中使用的教材。</w:t>
      </w:r>
    </w:p>
    <w:p w14:paraId="6B1D3850" w14:textId="77777777" w:rsidR="00782038" w:rsidRPr="00782038" w:rsidRDefault="00782038" w:rsidP="00782038">
      <w:pPr>
        <w:spacing w:line="560" w:lineRule="exact"/>
        <w:ind w:firstLineChars="200" w:firstLine="640"/>
        <w:rPr>
          <w:rFonts w:ascii="黑体" w:eastAsia="黑体" w:hAnsi="黑体" w:hint="eastAsia"/>
          <w:sz w:val="32"/>
          <w:szCs w:val="32"/>
        </w:rPr>
      </w:pPr>
      <w:r w:rsidRPr="00782038">
        <w:rPr>
          <w:rFonts w:ascii="黑体" w:eastAsia="黑体" w:hAnsi="黑体" w:hint="eastAsia"/>
          <w:sz w:val="32"/>
          <w:szCs w:val="32"/>
        </w:rPr>
        <w:t>二、遴选原则</w:t>
      </w:r>
    </w:p>
    <w:p w14:paraId="5B0635DE"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（一）坚持正确导向</w:t>
      </w:r>
    </w:p>
    <w:p w14:paraId="184D7991"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全面贯彻党的教育方针，落实立德树人根本任务，深入推动习近平新时代中国特色社会主义思想和党的二十大精神进教材，严把思想政治关，有机融入课程思政元素，注重培育劳模精神、劳动精神、工匠精神，进一步强化教材的育人功能。</w:t>
      </w:r>
    </w:p>
    <w:p w14:paraId="6F3D6313"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（二）突出职教特色</w:t>
      </w:r>
    </w:p>
    <w:p w14:paraId="210EC0F9"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坚持高素质技能人才培养定位，遵循职业教育教学规律、技能人才成长规律和教材编写规律，推动头部企业、职业学</w:t>
      </w:r>
      <w:r w:rsidRPr="00782038">
        <w:rPr>
          <w:rFonts w:ascii="仿宋" w:eastAsia="仿宋" w:hAnsi="仿宋" w:hint="eastAsia"/>
          <w:sz w:val="32"/>
          <w:szCs w:val="32"/>
        </w:rPr>
        <w:lastRenderedPageBreak/>
        <w:t>校、职教专家共同建设，打破传统学科逻辑体系，对标职业标准和岗位能力需求，突出能力培养。</w:t>
      </w:r>
    </w:p>
    <w:p w14:paraId="4E0DC7AE"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（三）适应产业需求</w:t>
      </w:r>
    </w:p>
    <w:p w14:paraId="01B23309"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聚焦建设现代化产业体系、推进新型工业化、发展新质生产力需要，紧贴产业发展方向、行业技术前沿、一线岗位要求，充分融入新方法、新技术、新工艺、新标准，突显实践性和应用性。</w:t>
      </w:r>
    </w:p>
    <w:p w14:paraId="2C5C8510"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（四）严格把控质量</w:t>
      </w:r>
    </w:p>
    <w:p w14:paraId="74697168"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严格落实国家对教材建设的总体要求，对教材内容、文字、插图、封面等进行全方位把关。严守出版规范，打造内容精品、编校精心的教材。坚持优中选优、宁缺毋滥，避免教材同质化。</w:t>
      </w:r>
    </w:p>
    <w:p w14:paraId="0C309546"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（五）严守底线要求</w:t>
      </w:r>
    </w:p>
    <w:p w14:paraId="3EDB66E3"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教材无意识形态问题，无侵犯知识产权或其他法律问题，不得在民族、地域、宗教、性别、职业、年龄等方面存在歧视、描述不当等相关问题，不得有商业广告或变相商业广告。教材编写人员应遵纪守法，有良好的思想品德、社会形象，无意识形态、违法违纪、学术不端、师德师风等方面问题。</w:t>
      </w:r>
    </w:p>
    <w:p w14:paraId="0206DEBF" w14:textId="77777777" w:rsidR="00782038" w:rsidRPr="00782038" w:rsidRDefault="00782038" w:rsidP="00782038">
      <w:pPr>
        <w:spacing w:line="560" w:lineRule="exact"/>
        <w:ind w:firstLineChars="200" w:firstLine="640"/>
        <w:rPr>
          <w:rFonts w:ascii="黑体" w:eastAsia="黑体" w:hAnsi="黑体" w:hint="eastAsia"/>
          <w:sz w:val="32"/>
          <w:szCs w:val="32"/>
        </w:rPr>
      </w:pPr>
      <w:r w:rsidRPr="00782038">
        <w:rPr>
          <w:rFonts w:ascii="黑体" w:eastAsia="黑体" w:hAnsi="黑体" w:hint="eastAsia"/>
          <w:sz w:val="32"/>
          <w:szCs w:val="32"/>
        </w:rPr>
        <w:t>三、遴选标准</w:t>
      </w:r>
    </w:p>
    <w:p w14:paraId="5C9BF56A"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见附件1。</w:t>
      </w:r>
    </w:p>
    <w:p w14:paraId="6622CDE8" w14:textId="77777777" w:rsidR="00782038" w:rsidRPr="00782038" w:rsidRDefault="00782038" w:rsidP="00782038">
      <w:pPr>
        <w:spacing w:line="560" w:lineRule="exact"/>
        <w:ind w:firstLineChars="200" w:firstLine="640"/>
        <w:rPr>
          <w:rFonts w:ascii="黑体" w:eastAsia="黑体" w:hAnsi="黑体" w:hint="eastAsia"/>
          <w:sz w:val="32"/>
          <w:szCs w:val="32"/>
        </w:rPr>
      </w:pPr>
      <w:r w:rsidRPr="00782038">
        <w:rPr>
          <w:rFonts w:ascii="黑体" w:eastAsia="黑体" w:hAnsi="黑体" w:hint="eastAsia"/>
          <w:sz w:val="32"/>
          <w:szCs w:val="32"/>
        </w:rPr>
        <w:t>四、申报要求</w:t>
      </w:r>
    </w:p>
    <w:p w14:paraId="60422B6D"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（一）公共基础课程教材根据职业教育有关课程标准、专业教学标准、《教育部关于职业院校专业人才培养方案制订与实施工作的指导意见》（教职成〔2019〕13号）有关课</w:t>
      </w:r>
      <w:r w:rsidRPr="00782038">
        <w:rPr>
          <w:rFonts w:ascii="仿宋" w:eastAsia="仿宋" w:hAnsi="仿宋" w:hint="eastAsia"/>
          <w:sz w:val="32"/>
          <w:szCs w:val="32"/>
        </w:rPr>
        <w:lastRenderedPageBreak/>
        <w:t>程设置要求申报。同一课程的教材，限报1种。</w:t>
      </w:r>
    </w:p>
    <w:p w14:paraId="6588CEE2"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二）同一专业每个申报单位限报10种；同一专业同一课程的教材，同一第一主编只能申报一个版本。同一第一主编、相同或相近内容的纸质教材和数字教材只能选择一种形态申报。同一第一主编申报教材总数不超过2种。</w:t>
      </w:r>
    </w:p>
    <w:p w14:paraId="4C75AF95"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三）同一课程的分册教材（如上、中、下册，教材+非独立实训教材等）视为1种；外语类课程教材同一学期的不同分册（如听、说、读、写）或不同学期的同一分册（如各学期的听力分册），视为1种。不同学期不同分册的教材不得混合申报，同一丛书号的系列教材不得拆分申报。</w:t>
      </w:r>
    </w:p>
    <w:p w14:paraId="59DDCE27"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（四）教材须为具有ISBN号的正式出版物，部署数字教材或教材数字资源（工具）的平台应按照国家有关规定备案，确保资源安全。</w:t>
      </w:r>
    </w:p>
    <w:p w14:paraId="2D3AA501" w14:textId="77777777" w:rsidR="00782038" w:rsidRPr="00782038" w:rsidRDefault="00782038" w:rsidP="00782038">
      <w:pPr>
        <w:spacing w:line="560" w:lineRule="exact"/>
        <w:ind w:firstLineChars="200" w:firstLine="640"/>
        <w:rPr>
          <w:rFonts w:ascii="黑体" w:eastAsia="黑体" w:hAnsi="黑体" w:hint="eastAsia"/>
          <w:sz w:val="32"/>
          <w:szCs w:val="32"/>
        </w:rPr>
      </w:pPr>
      <w:r w:rsidRPr="00782038">
        <w:rPr>
          <w:rFonts w:ascii="黑体" w:eastAsia="黑体" w:hAnsi="黑体" w:hint="eastAsia"/>
          <w:sz w:val="32"/>
          <w:szCs w:val="32"/>
        </w:rPr>
        <w:t>五、工作要求</w:t>
      </w:r>
    </w:p>
    <w:p w14:paraId="3DD8F45A"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（一）材料要求</w:t>
      </w:r>
    </w:p>
    <w:p w14:paraId="4722E421"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1.填写《申报表》（附件2）、《推荐汇总表》（附件3）并提交相关材料。纸质教材须上传教材电子版（含封面和版权页），数字教材须提供可以查看全部教材内容的链接地址、账号密码。</w:t>
      </w:r>
    </w:p>
    <w:p w14:paraId="2096B21D" w14:textId="77777777"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2.需提供纸质版教材1本。</w:t>
      </w:r>
    </w:p>
    <w:p w14:paraId="503BBA22" w14:textId="77777777" w:rsidR="00782038" w:rsidRPr="00782038" w:rsidRDefault="00782038" w:rsidP="00782038">
      <w:pPr>
        <w:spacing w:line="560" w:lineRule="exact"/>
        <w:ind w:firstLineChars="200" w:firstLine="643"/>
        <w:rPr>
          <w:rFonts w:ascii="楷体" w:eastAsia="楷体" w:hAnsi="楷体" w:hint="eastAsia"/>
          <w:b/>
          <w:bCs/>
          <w:sz w:val="32"/>
          <w:szCs w:val="32"/>
        </w:rPr>
      </w:pPr>
      <w:r w:rsidRPr="00782038">
        <w:rPr>
          <w:rFonts w:ascii="楷体" w:eastAsia="楷体" w:hAnsi="楷体" w:hint="eastAsia"/>
          <w:b/>
          <w:bCs/>
          <w:sz w:val="32"/>
          <w:szCs w:val="32"/>
        </w:rPr>
        <w:t>（二）时间要求</w:t>
      </w:r>
    </w:p>
    <w:p w14:paraId="1E607BA7" w14:textId="2B4CC44E" w:rsidR="00782038" w:rsidRPr="00782038" w:rsidRDefault="00782038" w:rsidP="00782038">
      <w:pPr>
        <w:spacing w:line="560" w:lineRule="exact"/>
        <w:ind w:firstLineChars="200" w:firstLine="640"/>
        <w:rPr>
          <w:rFonts w:ascii="仿宋" w:eastAsia="仿宋" w:hAnsi="仿宋" w:hint="eastAsia"/>
          <w:sz w:val="32"/>
          <w:szCs w:val="32"/>
        </w:rPr>
      </w:pPr>
      <w:r w:rsidRPr="00782038">
        <w:rPr>
          <w:rFonts w:ascii="仿宋" w:eastAsia="仿宋" w:hAnsi="仿宋" w:hint="eastAsia"/>
          <w:sz w:val="32"/>
          <w:szCs w:val="32"/>
        </w:rPr>
        <w:t>请于2月1</w:t>
      </w:r>
      <w:r>
        <w:rPr>
          <w:rFonts w:ascii="仿宋" w:eastAsia="仿宋" w:hAnsi="仿宋" w:hint="eastAsia"/>
          <w:sz w:val="32"/>
          <w:szCs w:val="32"/>
        </w:rPr>
        <w:t>6</w:t>
      </w:r>
      <w:r w:rsidRPr="00782038">
        <w:rPr>
          <w:rFonts w:ascii="仿宋" w:eastAsia="仿宋" w:hAnsi="仿宋" w:hint="eastAsia"/>
          <w:sz w:val="32"/>
          <w:szCs w:val="32"/>
        </w:rPr>
        <w:t>日前将材料报送至教务处。</w:t>
      </w:r>
    </w:p>
    <w:p w14:paraId="76746C36" w14:textId="09CF0D0D" w:rsidR="00782038" w:rsidRPr="00782038" w:rsidRDefault="00782038" w:rsidP="00782038">
      <w:pPr>
        <w:spacing w:line="560" w:lineRule="exact"/>
        <w:ind w:firstLineChars="1700" w:firstLine="5440"/>
        <w:rPr>
          <w:rFonts w:ascii="仿宋" w:eastAsia="仿宋" w:hAnsi="仿宋" w:hint="eastAsia"/>
          <w:sz w:val="32"/>
          <w:szCs w:val="32"/>
        </w:rPr>
      </w:pPr>
      <w:r w:rsidRPr="00782038">
        <w:rPr>
          <w:rFonts w:ascii="仿宋" w:eastAsia="仿宋" w:hAnsi="仿宋" w:hint="eastAsia"/>
          <w:sz w:val="32"/>
          <w:szCs w:val="32"/>
        </w:rPr>
        <w:t>教务处</w:t>
      </w:r>
    </w:p>
    <w:p w14:paraId="7385E4E0" w14:textId="455FDDDC" w:rsidR="0020484A" w:rsidRPr="00782038" w:rsidRDefault="00782038" w:rsidP="00782038">
      <w:pPr>
        <w:spacing w:line="560" w:lineRule="exact"/>
        <w:ind w:firstLineChars="1500" w:firstLine="4800"/>
        <w:rPr>
          <w:rFonts w:ascii="仿宋" w:eastAsia="仿宋" w:hAnsi="仿宋"/>
          <w:sz w:val="32"/>
          <w:szCs w:val="32"/>
        </w:rPr>
      </w:pPr>
      <w:r w:rsidRPr="00782038">
        <w:rPr>
          <w:rFonts w:ascii="仿宋" w:eastAsia="仿宋" w:hAnsi="仿宋" w:hint="eastAsia"/>
          <w:sz w:val="32"/>
          <w:szCs w:val="32"/>
        </w:rPr>
        <w:t>2025年1月2</w:t>
      </w:r>
      <w:r>
        <w:rPr>
          <w:rFonts w:ascii="仿宋" w:eastAsia="仿宋" w:hAnsi="仿宋" w:hint="eastAsia"/>
          <w:sz w:val="32"/>
          <w:szCs w:val="32"/>
        </w:rPr>
        <w:t>7</w:t>
      </w:r>
      <w:r w:rsidRPr="00782038">
        <w:rPr>
          <w:rFonts w:ascii="仿宋" w:eastAsia="仿宋" w:hAnsi="仿宋" w:hint="eastAsia"/>
          <w:sz w:val="32"/>
          <w:szCs w:val="32"/>
        </w:rPr>
        <w:t>日</w:t>
      </w:r>
    </w:p>
    <w:sectPr w:rsidR="0020484A" w:rsidRPr="007820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3C42" w14:textId="77777777" w:rsidR="00697996" w:rsidRDefault="00697996" w:rsidP="00F73198">
      <w:r>
        <w:separator/>
      </w:r>
    </w:p>
  </w:endnote>
  <w:endnote w:type="continuationSeparator" w:id="0">
    <w:p w14:paraId="4820729D" w14:textId="77777777" w:rsidR="00697996" w:rsidRDefault="00697996" w:rsidP="00F7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2FEF" w14:textId="1FED57E3" w:rsidR="00F73198" w:rsidRPr="00F73198" w:rsidRDefault="00F73198" w:rsidP="00F73198">
    <w:pPr>
      <w:pStyle w:val="af0"/>
      <w:jc w:val="center"/>
      <w:rPr>
        <w:rFonts w:ascii="宋体" w:hAnsi="宋体" w:hint="eastAsia"/>
        <w:sz w:val="28"/>
        <w:szCs w:val="28"/>
      </w:rPr>
    </w:pPr>
    <w:r w:rsidRPr="00F73198">
      <w:rPr>
        <w:rFonts w:ascii="宋体" w:hAnsi="宋体" w:hint="eastAsia"/>
        <w:sz w:val="28"/>
        <w:szCs w:val="28"/>
      </w:rPr>
      <w:t>—</w:t>
    </w:r>
    <w:r w:rsidRPr="00F73198">
      <w:rPr>
        <w:rFonts w:ascii="宋体" w:hAnsi="宋体"/>
        <w:sz w:val="28"/>
        <w:szCs w:val="28"/>
      </w:rPr>
      <w:t xml:space="preserve"> </w:t>
    </w:r>
    <w:sdt>
      <w:sdtPr>
        <w:rPr>
          <w:rFonts w:ascii="宋体" w:hAnsi="宋体"/>
          <w:sz w:val="28"/>
          <w:szCs w:val="28"/>
        </w:rPr>
        <w:id w:val="-635950909"/>
        <w:docPartObj>
          <w:docPartGallery w:val="Page Numbers (Bottom of Page)"/>
          <w:docPartUnique/>
        </w:docPartObj>
      </w:sdtPr>
      <w:sdtEndPr>
        <w:rPr>
          <w:rFonts w:ascii="Times New Roman" w:hAnsi="Times New Roman" w:cs="Times New Roman"/>
        </w:rPr>
      </w:sdtEndPr>
      <w:sdtContent>
        <w:r w:rsidRPr="00F73198">
          <w:rPr>
            <w:rFonts w:cs="Times New Roman"/>
            <w:sz w:val="28"/>
            <w:szCs w:val="28"/>
          </w:rPr>
          <w:fldChar w:fldCharType="begin"/>
        </w:r>
        <w:r w:rsidRPr="00F73198">
          <w:rPr>
            <w:rFonts w:cs="Times New Roman"/>
            <w:sz w:val="28"/>
            <w:szCs w:val="28"/>
          </w:rPr>
          <w:instrText>PAGE   \* MERGEFORMAT</w:instrText>
        </w:r>
        <w:r w:rsidRPr="00F73198">
          <w:rPr>
            <w:rFonts w:cs="Times New Roman"/>
            <w:sz w:val="28"/>
            <w:szCs w:val="28"/>
          </w:rPr>
          <w:fldChar w:fldCharType="separate"/>
        </w:r>
        <w:r w:rsidRPr="00F73198">
          <w:rPr>
            <w:rFonts w:cs="Times New Roman"/>
            <w:sz w:val="28"/>
            <w:szCs w:val="28"/>
            <w:lang w:val="zh-CN"/>
          </w:rPr>
          <w:t>2</w:t>
        </w:r>
        <w:r w:rsidRPr="00F73198">
          <w:rPr>
            <w:rFonts w:cs="Times New Roman"/>
            <w:sz w:val="28"/>
            <w:szCs w:val="28"/>
          </w:rPr>
          <w:fldChar w:fldCharType="end"/>
        </w:r>
      </w:sdtContent>
    </w:sdt>
    <w:r w:rsidRPr="00F73198">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1F7E" w14:textId="77777777" w:rsidR="00697996" w:rsidRDefault="00697996" w:rsidP="00F73198">
      <w:r>
        <w:separator/>
      </w:r>
    </w:p>
  </w:footnote>
  <w:footnote w:type="continuationSeparator" w:id="0">
    <w:p w14:paraId="06E2DEF8" w14:textId="77777777" w:rsidR="00697996" w:rsidRDefault="00697996" w:rsidP="00F7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4BE"/>
    <w:multiLevelType w:val="hybridMultilevel"/>
    <w:tmpl w:val="F45C382E"/>
    <w:lvl w:ilvl="0" w:tplc="0756DE76">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629444D"/>
    <w:multiLevelType w:val="hybridMultilevel"/>
    <w:tmpl w:val="FC168CBA"/>
    <w:lvl w:ilvl="0" w:tplc="ACF27482">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71068023">
    <w:abstractNumId w:val="1"/>
  </w:num>
  <w:num w:numId="2" w16cid:durableId="76272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F7"/>
    <w:rsid w:val="00010AE3"/>
    <w:rsid w:val="0020484A"/>
    <w:rsid w:val="004F513A"/>
    <w:rsid w:val="00697996"/>
    <w:rsid w:val="00782038"/>
    <w:rsid w:val="00A909F7"/>
    <w:rsid w:val="00DF4D71"/>
    <w:rsid w:val="00F7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E982"/>
  <w15:chartTrackingRefBased/>
  <w15:docId w15:val="{94C60655-F3CD-4987-BCCF-70306747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8"/>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09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09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09F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09F7"/>
    <w:pPr>
      <w:keepNext/>
      <w:keepLines/>
      <w:spacing w:before="80" w:after="40"/>
      <w:outlineLvl w:val="3"/>
    </w:pPr>
    <w:rPr>
      <w:rFonts w:asciiTheme="minorHAnsi" w:eastAsiaTheme="minorEastAsia" w:hAnsiTheme="minorHAnsi" w:cstheme="majorBidi"/>
      <w:color w:val="0F4761" w:themeColor="accent1" w:themeShade="BF"/>
    </w:rPr>
  </w:style>
  <w:style w:type="paragraph" w:styleId="5">
    <w:name w:val="heading 5"/>
    <w:basedOn w:val="a"/>
    <w:next w:val="a"/>
    <w:link w:val="50"/>
    <w:uiPriority w:val="9"/>
    <w:semiHidden/>
    <w:unhideWhenUsed/>
    <w:qFormat/>
    <w:rsid w:val="00A909F7"/>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909F7"/>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909F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909F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909F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9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909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09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09F7"/>
    <w:rPr>
      <w:rFonts w:asciiTheme="minorHAnsi" w:eastAsiaTheme="minorEastAsia" w:hAnsiTheme="minorHAnsi" w:cstheme="majorBidi"/>
      <w:color w:val="0F4761" w:themeColor="accent1" w:themeShade="BF"/>
    </w:rPr>
  </w:style>
  <w:style w:type="character" w:customStyle="1" w:styleId="50">
    <w:name w:val="标题 5 字符"/>
    <w:basedOn w:val="a0"/>
    <w:link w:val="5"/>
    <w:uiPriority w:val="9"/>
    <w:semiHidden/>
    <w:rsid w:val="00A909F7"/>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A909F7"/>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A909F7"/>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A909F7"/>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A909F7"/>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A909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9F7"/>
    <w:pPr>
      <w:numPr>
        <w:ilvl w:val="1"/>
      </w:numPr>
      <w:spacing w:after="160"/>
      <w:jc w:val="center"/>
    </w:pPr>
    <w:rPr>
      <w:rFonts w:asciiTheme="majorHAnsi" w:eastAsiaTheme="majorEastAsia" w:hAnsiTheme="majorHAnsi" w:cstheme="majorBidi"/>
      <w:color w:val="595959" w:themeColor="text1" w:themeTint="A6"/>
      <w:spacing w:val="15"/>
    </w:rPr>
  </w:style>
  <w:style w:type="character" w:customStyle="1" w:styleId="a6">
    <w:name w:val="副标题 字符"/>
    <w:basedOn w:val="a0"/>
    <w:link w:val="a5"/>
    <w:uiPriority w:val="11"/>
    <w:rsid w:val="00A909F7"/>
    <w:rPr>
      <w:rFonts w:asciiTheme="majorHAnsi" w:eastAsiaTheme="majorEastAsia" w:hAnsiTheme="majorHAnsi" w:cstheme="majorBidi"/>
      <w:color w:val="595959" w:themeColor="text1" w:themeTint="A6"/>
      <w:spacing w:val="15"/>
    </w:rPr>
  </w:style>
  <w:style w:type="paragraph" w:styleId="a7">
    <w:name w:val="Quote"/>
    <w:basedOn w:val="a"/>
    <w:next w:val="a"/>
    <w:link w:val="a8"/>
    <w:uiPriority w:val="29"/>
    <w:qFormat/>
    <w:rsid w:val="00A909F7"/>
    <w:pPr>
      <w:spacing w:before="160" w:after="160"/>
      <w:jc w:val="center"/>
    </w:pPr>
    <w:rPr>
      <w:i/>
      <w:iCs/>
      <w:color w:val="404040" w:themeColor="text1" w:themeTint="BF"/>
    </w:rPr>
  </w:style>
  <w:style w:type="character" w:customStyle="1" w:styleId="a8">
    <w:name w:val="引用 字符"/>
    <w:basedOn w:val="a0"/>
    <w:link w:val="a7"/>
    <w:uiPriority w:val="29"/>
    <w:rsid w:val="00A909F7"/>
    <w:rPr>
      <w:i/>
      <w:iCs/>
      <w:color w:val="404040" w:themeColor="text1" w:themeTint="BF"/>
    </w:rPr>
  </w:style>
  <w:style w:type="paragraph" w:styleId="a9">
    <w:name w:val="List Paragraph"/>
    <w:basedOn w:val="a"/>
    <w:uiPriority w:val="34"/>
    <w:qFormat/>
    <w:rsid w:val="00A909F7"/>
    <w:pPr>
      <w:ind w:left="720"/>
      <w:contextualSpacing/>
    </w:pPr>
  </w:style>
  <w:style w:type="character" w:styleId="aa">
    <w:name w:val="Intense Emphasis"/>
    <w:basedOn w:val="a0"/>
    <w:uiPriority w:val="21"/>
    <w:qFormat/>
    <w:rsid w:val="00A909F7"/>
    <w:rPr>
      <w:i/>
      <w:iCs/>
      <w:color w:val="0F4761" w:themeColor="accent1" w:themeShade="BF"/>
    </w:rPr>
  </w:style>
  <w:style w:type="paragraph" w:styleId="ab">
    <w:name w:val="Intense Quote"/>
    <w:basedOn w:val="a"/>
    <w:next w:val="a"/>
    <w:link w:val="ac"/>
    <w:uiPriority w:val="30"/>
    <w:qFormat/>
    <w:rsid w:val="00A9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909F7"/>
    <w:rPr>
      <w:i/>
      <w:iCs/>
      <w:color w:val="0F4761" w:themeColor="accent1" w:themeShade="BF"/>
    </w:rPr>
  </w:style>
  <w:style w:type="character" w:styleId="ad">
    <w:name w:val="Intense Reference"/>
    <w:basedOn w:val="a0"/>
    <w:uiPriority w:val="32"/>
    <w:qFormat/>
    <w:rsid w:val="00A909F7"/>
    <w:rPr>
      <w:b/>
      <w:bCs/>
      <w:smallCaps/>
      <w:color w:val="0F4761" w:themeColor="accent1" w:themeShade="BF"/>
      <w:spacing w:val="5"/>
    </w:rPr>
  </w:style>
  <w:style w:type="paragraph" w:styleId="ae">
    <w:name w:val="header"/>
    <w:basedOn w:val="a"/>
    <w:link w:val="af"/>
    <w:uiPriority w:val="99"/>
    <w:unhideWhenUsed/>
    <w:rsid w:val="00F73198"/>
    <w:pPr>
      <w:tabs>
        <w:tab w:val="center" w:pos="4153"/>
        <w:tab w:val="right" w:pos="8306"/>
      </w:tabs>
      <w:snapToGrid w:val="0"/>
      <w:jc w:val="center"/>
    </w:pPr>
    <w:rPr>
      <w:sz w:val="18"/>
      <w:szCs w:val="18"/>
    </w:rPr>
  </w:style>
  <w:style w:type="character" w:customStyle="1" w:styleId="af">
    <w:name w:val="页眉 字符"/>
    <w:basedOn w:val="a0"/>
    <w:link w:val="ae"/>
    <w:uiPriority w:val="99"/>
    <w:rsid w:val="00F73198"/>
    <w:rPr>
      <w:sz w:val="18"/>
      <w:szCs w:val="18"/>
    </w:rPr>
  </w:style>
  <w:style w:type="paragraph" w:styleId="af0">
    <w:name w:val="footer"/>
    <w:basedOn w:val="a"/>
    <w:link w:val="af1"/>
    <w:uiPriority w:val="99"/>
    <w:unhideWhenUsed/>
    <w:rsid w:val="00F73198"/>
    <w:pPr>
      <w:tabs>
        <w:tab w:val="center" w:pos="4153"/>
        <w:tab w:val="right" w:pos="8306"/>
      </w:tabs>
      <w:snapToGrid w:val="0"/>
      <w:jc w:val="left"/>
    </w:pPr>
    <w:rPr>
      <w:sz w:val="18"/>
      <w:szCs w:val="18"/>
    </w:rPr>
  </w:style>
  <w:style w:type="character" w:customStyle="1" w:styleId="af1">
    <w:name w:val="页脚 字符"/>
    <w:basedOn w:val="a0"/>
    <w:link w:val="af0"/>
    <w:uiPriority w:val="99"/>
    <w:rsid w:val="00F731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69583">
      <w:bodyDiv w:val="1"/>
      <w:marLeft w:val="0"/>
      <w:marRight w:val="0"/>
      <w:marTop w:val="0"/>
      <w:marBottom w:val="0"/>
      <w:divBdr>
        <w:top w:val="none" w:sz="0" w:space="0" w:color="auto"/>
        <w:left w:val="none" w:sz="0" w:space="0" w:color="auto"/>
        <w:bottom w:val="none" w:sz="0" w:space="0" w:color="auto"/>
        <w:right w:val="none" w:sz="0" w:space="0" w:color="auto"/>
      </w:divBdr>
      <w:divsChild>
        <w:div w:id="1472554044">
          <w:marLeft w:val="0"/>
          <w:marRight w:val="0"/>
          <w:marTop w:val="225"/>
          <w:marBottom w:val="0"/>
          <w:divBdr>
            <w:top w:val="none" w:sz="0" w:space="0" w:color="auto"/>
            <w:left w:val="none" w:sz="0" w:space="0" w:color="auto"/>
            <w:bottom w:val="none" w:sz="0" w:space="0" w:color="auto"/>
            <w:right w:val="none" w:sz="0" w:space="0" w:color="auto"/>
          </w:divBdr>
        </w:div>
        <w:div w:id="65810045">
          <w:marLeft w:val="0"/>
          <w:marRight w:val="0"/>
          <w:marTop w:val="0"/>
          <w:marBottom w:val="0"/>
          <w:divBdr>
            <w:top w:val="none" w:sz="0" w:space="0" w:color="auto"/>
            <w:left w:val="none" w:sz="0" w:space="0" w:color="auto"/>
            <w:bottom w:val="none" w:sz="0" w:space="0" w:color="auto"/>
            <w:right w:val="none" w:sz="0" w:space="0" w:color="auto"/>
          </w:divBdr>
        </w:div>
      </w:divsChild>
    </w:div>
    <w:div w:id="630407456">
      <w:bodyDiv w:val="1"/>
      <w:marLeft w:val="0"/>
      <w:marRight w:val="0"/>
      <w:marTop w:val="0"/>
      <w:marBottom w:val="0"/>
      <w:divBdr>
        <w:top w:val="none" w:sz="0" w:space="0" w:color="auto"/>
        <w:left w:val="none" w:sz="0" w:space="0" w:color="auto"/>
        <w:bottom w:val="none" w:sz="0" w:space="0" w:color="auto"/>
        <w:right w:val="none" w:sz="0" w:space="0" w:color="auto"/>
      </w:divBdr>
      <w:divsChild>
        <w:div w:id="273632777">
          <w:marLeft w:val="0"/>
          <w:marRight w:val="0"/>
          <w:marTop w:val="225"/>
          <w:marBottom w:val="0"/>
          <w:divBdr>
            <w:top w:val="none" w:sz="0" w:space="0" w:color="auto"/>
            <w:left w:val="none" w:sz="0" w:space="0" w:color="auto"/>
            <w:bottom w:val="none" w:sz="0" w:space="0" w:color="auto"/>
            <w:right w:val="none" w:sz="0" w:space="0" w:color="auto"/>
          </w:divBdr>
        </w:div>
        <w:div w:id="122206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志金 苗</dc:creator>
  <cp:keywords/>
  <dc:description/>
  <cp:lastModifiedBy>志金 苗</cp:lastModifiedBy>
  <cp:revision>3</cp:revision>
  <dcterms:created xsi:type="dcterms:W3CDTF">2025-01-27T10:53:00Z</dcterms:created>
  <dcterms:modified xsi:type="dcterms:W3CDTF">2025-01-27T11:02:00Z</dcterms:modified>
</cp:coreProperties>
</file>