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3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892"/>
      </w:tblGrid>
      <w:tr w:rsidR="00266D2F" w:rsidTr="001541F4">
        <w:trPr>
          <w:trHeight w:val="765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D2F" w:rsidRDefault="00AD5D77">
            <w:r>
              <w:t>编号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D2F" w:rsidRDefault="00266D2F" w:rsidP="001541F4">
            <w:pPr>
              <w:wordWrap w:val="0"/>
              <w:jc w:val="center"/>
            </w:pPr>
          </w:p>
        </w:tc>
      </w:tr>
    </w:tbl>
    <w:p w:rsidR="001541F4" w:rsidRDefault="001541F4" w:rsidP="001541F4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Pr="009C5A96">
        <w:rPr>
          <w:rFonts w:ascii="黑体" w:eastAsia="黑体" w:hAnsi="黑体"/>
          <w:sz w:val="32"/>
          <w:szCs w:val="32"/>
        </w:rPr>
        <w:t>2-1</w:t>
      </w:r>
    </w:p>
    <w:p w:rsidR="001541F4" w:rsidRPr="001D03C0" w:rsidRDefault="001541F4" w:rsidP="001D03C0">
      <w:pPr>
        <w:tabs>
          <w:tab w:val="left" w:pos="7140"/>
        </w:tabs>
        <w:snapToGrid w:val="0"/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1541F4" w:rsidRPr="001D03C0" w:rsidRDefault="001541F4" w:rsidP="001D03C0">
      <w:pPr>
        <w:tabs>
          <w:tab w:val="left" w:pos="3067"/>
        </w:tabs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1D03C0" w:rsidRPr="001D03C0" w:rsidRDefault="001D03C0" w:rsidP="001D03C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1D03C0">
        <w:rPr>
          <w:rFonts w:ascii="方正小标宋简体" w:eastAsia="方正小标宋简体" w:hint="eastAsia"/>
          <w:sz w:val="44"/>
          <w:szCs w:val="44"/>
        </w:rPr>
        <w:t>盐城幼儿师范高等专科学校</w:t>
      </w:r>
    </w:p>
    <w:p w:rsidR="001541F4" w:rsidRDefault="001541F4" w:rsidP="001D03C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1D03C0">
        <w:rPr>
          <w:rFonts w:ascii="方正小标宋简体" w:eastAsia="方正小标宋简体" w:hint="eastAsia"/>
          <w:sz w:val="44"/>
          <w:szCs w:val="44"/>
        </w:rPr>
        <w:t>规划教材</w:t>
      </w:r>
      <w:r w:rsidR="002B4FC9">
        <w:rPr>
          <w:rFonts w:ascii="方正小标宋简体" w:eastAsia="方正小标宋简体" w:hint="eastAsia"/>
          <w:sz w:val="44"/>
          <w:szCs w:val="44"/>
        </w:rPr>
        <w:t>建设</w:t>
      </w:r>
      <w:r w:rsidR="003113CC">
        <w:rPr>
          <w:rFonts w:ascii="方正小标宋简体" w:eastAsia="方正小标宋简体" w:hint="eastAsia"/>
          <w:sz w:val="44"/>
          <w:szCs w:val="44"/>
        </w:rPr>
        <w:t>立项</w:t>
      </w:r>
      <w:r w:rsidRPr="001D03C0">
        <w:rPr>
          <w:rFonts w:ascii="方正小标宋简体" w:eastAsia="方正小标宋简体" w:hint="eastAsia"/>
          <w:sz w:val="44"/>
          <w:szCs w:val="44"/>
        </w:rPr>
        <w:t>申报表（新编）</w:t>
      </w:r>
    </w:p>
    <w:p w:rsidR="001D03C0" w:rsidRDefault="001D03C0" w:rsidP="001D03C0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D4725E" w:rsidRDefault="00D4725E" w:rsidP="001D03C0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6D059C" w:rsidRDefault="006D059C" w:rsidP="001D03C0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6D059C" w:rsidRPr="006D059C" w:rsidTr="00A656A4">
        <w:trPr>
          <w:trHeight w:val="1020"/>
          <w:jc w:val="center"/>
        </w:trPr>
        <w:tc>
          <w:tcPr>
            <w:tcW w:w="2835" w:type="dxa"/>
            <w:vAlign w:val="center"/>
          </w:tcPr>
          <w:p w:rsidR="00C81F27" w:rsidRDefault="006D059C" w:rsidP="006D059C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申报学院</w:t>
            </w:r>
            <w:r w:rsidR="00C81F27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  <w:p w:rsidR="006D059C" w:rsidRPr="006D059C" w:rsidRDefault="00C81F27" w:rsidP="007C3A43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7C3A43">
              <w:rPr>
                <w:rFonts w:ascii="黑体" w:eastAsia="黑体" w:hAnsi="黑体" w:hint="eastAsia"/>
                <w:sz w:val="30"/>
                <w:szCs w:val="30"/>
              </w:rPr>
              <w:t>加盖公章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</w:tc>
        <w:tc>
          <w:tcPr>
            <w:tcW w:w="4678" w:type="dxa"/>
            <w:vAlign w:val="center"/>
          </w:tcPr>
          <w:p w:rsidR="006D059C" w:rsidRPr="006D059C" w:rsidRDefault="006D059C" w:rsidP="006D059C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D059C" w:rsidRPr="006D059C" w:rsidTr="00A656A4">
        <w:trPr>
          <w:trHeight w:val="1020"/>
          <w:jc w:val="center"/>
        </w:trPr>
        <w:tc>
          <w:tcPr>
            <w:tcW w:w="2835" w:type="dxa"/>
            <w:vAlign w:val="center"/>
          </w:tcPr>
          <w:p w:rsidR="006D059C" w:rsidRPr="006D059C" w:rsidRDefault="006D059C" w:rsidP="006D059C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教材名称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6D059C" w:rsidRPr="006D059C" w:rsidRDefault="006D059C" w:rsidP="006D059C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D059C" w:rsidRPr="006D059C" w:rsidTr="00A656A4">
        <w:trPr>
          <w:trHeight w:val="1020"/>
          <w:jc w:val="center"/>
        </w:trPr>
        <w:tc>
          <w:tcPr>
            <w:tcW w:w="2835" w:type="dxa"/>
            <w:vAlign w:val="center"/>
          </w:tcPr>
          <w:p w:rsidR="006D059C" w:rsidRPr="006D059C" w:rsidRDefault="006D059C" w:rsidP="006D059C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主编姓名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6D059C" w:rsidRPr="006D059C" w:rsidRDefault="006D059C" w:rsidP="006D059C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D4725E" w:rsidRPr="006D059C" w:rsidTr="00A656A4">
        <w:trPr>
          <w:trHeight w:val="1020"/>
          <w:jc w:val="center"/>
        </w:trPr>
        <w:tc>
          <w:tcPr>
            <w:tcW w:w="2835" w:type="dxa"/>
            <w:vAlign w:val="center"/>
          </w:tcPr>
          <w:p w:rsidR="00D4725E" w:rsidRPr="006D059C" w:rsidRDefault="00D4725E" w:rsidP="00D4725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教材类型：</w:t>
            </w:r>
          </w:p>
        </w:tc>
        <w:tc>
          <w:tcPr>
            <w:tcW w:w="4678" w:type="dxa"/>
            <w:vAlign w:val="center"/>
          </w:tcPr>
          <w:p w:rsidR="00D4725E" w:rsidRPr="006D059C" w:rsidRDefault="00D4725E" w:rsidP="00D4725E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D4725E" w:rsidRPr="006D059C" w:rsidTr="00A656A4">
        <w:trPr>
          <w:trHeight w:val="1020"/>
          <w:jc w:val="center"/>
        </w:trPr>
        <w:tc>
          <w:tcPr>
            <w:tcW w:w="2835" w:type="dxa"/>
            <w:vAlign w:val="center"/>
          </w:tcPr>
          <w:p w:rsidR="00D4725E" w:rsidRPr="006D059C" w:rsidRDefault="00D4725E" w:rsidP="00D4725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D059C">
              <w:rPr>
                <w:rFonts w:ascii="黑体" w:eastAsia="黑体" w:hAnsi="黑体" w:hint="eastAsia"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678" w:type="dxa"/>
            <w:vAlign w:val="center"/>
          </w:tcPr>
          <w:p w:rsidR="00D4725E" w:rsidRPr="006D059C" w:rsidRDefault="00D4725E" w:rsidP="00D4725E">
            <w:pPr>
              <w:spacing w:line="400" w:lineRule="exact"/>
              <w:rPr>
                <w:rFonts w:ascii="黑体" w:eastAsia="黑体" w:hAnsi="黑体"/>
                <w:sz w:val="28"/>
                <w:u w:val="single"/>
              </w:rPr>
            </w:pPr>
            <w:r>
              <w:rPr>
                <w:rFonts w:eastAsia="仿宋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"/>
                <w:b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1D03C0" w:rsidRDefault="001D03C0" w:rsidP="006D059C">
      <w:pPr>
        <w:spacing w:line="640" w:lineRule="exact"/>
        <w:jc w:val="center"/>
        <w:rPr>
          <w:rFonts w:eastAsia="黑体"/>
          <w:sz w:val="28"/>
        </w:rPr>
      </w:pPr>
    </w:p>
    <w:p w:rsidR="00C81F27" w:rsidRDefault="00C81F27" w:rsidP="006D059C">
      <w:pPr>
        <w:spacing w:line="640" w:lineRule="exact"/>
        <w:jc w:val="center"/>
        <w:rPr>
          <w:rFonts w:eastAsia="黑体"/>
          <w:sz w:val="28"/>
        </w:rPr>
      </w:pPr>
    </w:p>
    <w:p w:rsidR="00D4725E" w:rsidRPr="00D4725E" w:rsidRDefault="00D4725E" w:rsidP="00D4725E">
      <w:pPr>
        <w:jc w:val="center"/>
        <w:rPr>
          <w:rFonts w:ascii="楷体" w:eastAsia="楷体" w:hAnsi="楷体" w:cs="仿宋"/>
          <w:sz w:val="36"/>
          <w:szCs w:val="36"/>
        </w:rPr>
      </w:pPr>
      <w:r w:rsidRPr="00D4725E">
        <w:rPr>
          <w:rFonts w:ascii="楷体" w:eastAsia="楷体" w:hAnsi="楷体" w:cs="仿宋" w:hint="eastAsia"/>
          <w:sz w:val="36"/>
          <w:szCs w:val="36"/>
        </w:rPr>
        <w:t>教务处制</w:t>
      </w:r>
    </w:p>
    <w:p w:rsidR="001541F4" w:rsidRDefault="001541F4" w:rsidP="001541F4">
      <w:pPr>
        <w:spacing w:line="360" w:lineRule="auto"/>
        <w:jc w:val="center"/>
        <w:rPr>
          <w:rFonts w:eastAsia="黑体"/>
          <w:sz w:val="24"/>
        </w:rPr>
      </w:pPr>
    </w:p>
    <w:p w:rsidR="001541F4" w:rsidRDefault="001541F4" w:rsidP="001541F4">
      <w:pPr>
        <w:jc w:val="center"/>
        <w:rPr>
          <w:rFonts w:eastAsia="黑体"/>
          <w:sz w:val="36"/>
        </w:rPr>
      </w:pPr>
    </w:p>
    <w:p w:rsidR="001541F4" w:rsidRPr="006D059C" w:rsidRDefault="001541F4" w:rsidP="006D059C">
      <w:r w:rsidRPr="006D059C">
        <w:br w:type="page"/>
      </w:r>
    </w:p>
    <w:p w:rsidR="001541F4" w:rsidRDefault="001541F4" w:rsidP="005273AD">
      <w:pPr>
        <w:jc w:val="center"/>
        <w:rPr>
          <w:rFonts w:eastAsia="黑体"/>
          <w:sz w:val="44"/>
          <w:szCs w:val="44"/>
        </w:rPr>
      </w:pPr>
      <w:r w:rsidRPr="00934908">
        <w:rPr>
          <w:rFonts w:eastAsia="黑体"/>
          <w:sz w:val="44"/>
          <w:szCs w:val="44"/>
        </w:rPr>
        <w:lastRenderedPageBreak/>
        <w:t>填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写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要</w:t>
      </w:r>
      <w:r w:rsidRPr="00934908">
        <w:rPr>
          <w:rFonts w:eastAsia="黑体"/>
          <w:sz w:val="44"/>
          <w:szCs w:val="44"/>
        </w:rPr>
        <w:t xml:space="preserve"> </w:t>
      </w:r>
      <w:r w:rsidRPr="00934908">
        <w:rPr>
          <w:rFonts w:eastAsia="黑体"/>
          <w:sz w:val="44"/>
          <w:szCs w:val="44"/>
        </w:rPr>
        <w:t>求</w:t>
      </w:r>
    </w:p>
    <w:p w:rsidR="005273AD" w:rsidRPr="00934908" w:rsidRDefault="005273AD" w:rsidP="005273AD">
      <w:pPr>
        <w:rPr>
          <w:rFonts w:ascii="仿宋" w:eastAsia="仿宋" w:hAnsi="仿宋"/>
          <w:sz w:val="32"/>
          <w:szCs w:val="32"/>
        </w:rPr>
      </w:pPr>
    </w:p>
    <w:p w:rsidR="00D4725E" w:rsidRPr="00214936" w:rsidRDefault="001541F4" w:rsidP="00934908">
      <w:pPr>
        <w:spacing w:line="640" w:lineRule="exact"/>
        <w:rPr>
          <w:rFonts w:ascii="仿宋" w:eastAsia="仿宋" w:hAnsi="仿宋"/>
          <w:sz w:val="32"/>
          <w:szCs w:val="32"/>
        </w:rPr>
      </w:pPr>
      <w:r w:rsidRPr="00214936">
        <w:rPr>
          <w:rFonts w:ascii="仿宋" w:eastAsia="仿宋" w:hAnsi="仿宋"/>
          <w:sz w:val="32"/>
          <w:szCs w:val="32"/>
        </w:rPr>
        <w:t>一、</w:t>
      </w:r>
      <w:r w:rsidR="00214936" w:rsidRPr="00214936">
        <w:rPr>
          <w:rFonts w:ascii="仿宋" w:eastAsia="仿宋" w:hAnsi="仿宋"/>
          <w:sz w:val="32"/>
          <w:szCs w:val="32"/>
        </w:rPr>
        <w:t>封面中编号栏请勿填写</w:t>
      </w:r>
      <w:r w:rsidR="00214936">
        <w:rPr>
          <w:rFonts w:ascii="仿宋" w:eastAsia="仿宋" w:hAnsi="仿宋" w:hint="eastAsia"/>
          <w:sz w:val="32"/>
          <w:szCs w:val="32"/>
        </w:rPr>
        <w:t>，</w:t>
      </w:r>
      <w:r w:rsidR="00934908">
        <w:rPr>
          <w:rFonts w:eastAsia="仿宋_GB2312"/>
          <w:sz w:val="32"/>
          <w:szCs w:val="32"/>
        </w:rPr>
        <w:t>本表用</w:t>
      </w:r>
      <w:r w:rsidR="00934908">
        <w:rPr>
          <w:rFonts w:eastAsia="仿宋_GB2312"/>
          <w:sz w:val="32"/>
          <w:szCs w:val="32"/>
        </w:rPr>
        <w:t>A</w:t>
      </w:r>
      <w:r w:rsidR="00934908">
        <w:rPr>
          <w:rFonts w:eastAsia="仿宋_GB2312" w:hint="eastAsia"/>
          <w:sz w:val="32"/>
          <w:szCs w:val="32"/>
        </w:rPr>
        <w:t>4</w:t>
      </w:r>
      <w:r w:rsidR="00934908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1541F4" w:rsidRPr="00214936" w:rsidRDefault="001541F4" w:rsidP="00934908">
      <w:pPr>
        <w:spacing w:line="640" w:lineRule="exact"/>
        <w:rPr>
          <w:rFonts w:ascii="仿宋" w:eastAsia="仿宋" w:hAnsi="仿宋"/>
          <w:sz w:val="32"/>
          <w:szCs w:val="32"/>
        </w:rPr>
      </w:pPr>
      <w:r w:rsidRPr="00214936">
        <w:rPr>
          <w:rFonts w:ascii="仿宋" w:eastAsia="仿宋" w:hAnsi="仿宋"/>
          <w:sz w:val="32"/>
          <w:szCs w:val="32"/>
        </w:rPr>
        <w:t>二、本表填写内容必须属实，所在</w:t>
      </w:r>
      <w:r w:rsidR="00D4725E" w:rsidRPr="00214936">
        <w:rPr>
          <w:rFonts w:ascii="仿宋" w:eastAsia="仿宋" w:hAnsi="仿宋" w:hint="eastAsia"/>
          <w:sz w:val="32"/>
          <w:szCs w:val="32"/>
        </w:rPr>
        <w:t>学院</w:t>
      </w:r>
      <w:r w:rsidRPr="00214936">
        <w:rPr>
          <w:rFonts w:ascii="仿宋" w:eastAsia="仿宋" w:hAnsi="仿宋"/>
          <w:sz w:val="32"/>
          <w:szCs w:val="32"/>
        </w:rPr>
        <w:t>应严格审核，对所填内容的真实性负责。</w:t>
      </w:r>
    </w:p>
    <w:p w:rsidR="001541F4" w:rsidRPr="00214936" w:rsidRDefault="001541F4" w:rsidP="00934908">
      <w:pPr>
        <w:spacing w:line="640" w:lineRule="exact"/>
        <w:rPr>
          <w:rFonts w:ascii="仿宋" w:eastAsia="仿宋" w:hAnsi="仿宋"/>
          <w:sz w:val="32"/>
          <w:szCs w:val="32"/>
        </w:rPr>
      </w:pPr>
      <w:r w:rsidRPr="00214936">
        <w:rPr>
          <w:rFonts w:ascii="仿宋" w:eastAsia="仿宋" w:hAnsi="仿宋"/>
          <w:sz w:val="32"/>
          <w:szCs w:val="32"/>
        </w:rPr>
        <w:t>三、</w:t>
      </w:r>
      <w:r w:rsidR="00214936" w:rsidRPr="00214936">
        <w:rPr>
          <w:rFonts w:ascii="仿宋" w:eastAsia="仿宋" w:hAnsi="仿宋" w:cs="仿宋" w:hint="eastAsia"/>
          <w:sz w:val="32"/>
          <w:szCs w:val="32"/>
        </w:rPr>
        <w:t>封面中</w:t>
      </w:r>
      <w:r w:rsidR="00214936" w:rsidRPr="00214936">
        <w:rPr>
          <w:rFonts w:ascii="仿宋" w:eastAsia="仿宋" w:hAnsi="仿宋" w:cs="仿宋" w:hint="eastAsia"/>
          <w:b/>
          <w:sz w:val="32"/>
          <w:szCs w:val="32"/>
        </w:rPr>
        <w:t>“教材类型”</w:t>
      </w:r>
      <w:r w:rsidR="00214936" w:rsidRPr="00214936">
        <w:rPr>
          <w:rFonts w:ascii="仿宋" w:eastAsia="仿宋" w:hAnsi="仿宋" w:cs="仿宋" w:hint="eastAsia"/>
          <w:sz w:val="32"/>
          <w:szCs w:val="32"/>
        </w:rPr>
        <w:t>选择下列一种：</w:t>
      </w:r>
      <w:r w:rsidR="00214936" w:rsidRPr="00214936">
        <w:rPr>
          <w:rFonts w:ascii="仿宋" w:eastAsia="仿宋" w:hAnsi="仿宋" w:cs="仿宋" w:hint="eastAsia"/>
          <w:b/>
          <w:sz w:val="32"/>
          <w:szCs w:val="32"/>
        </w:rPr>
        <w:t>纸质教材、数字教材、纸质教材与数字资源结合教材。</w:t>
      </w:r>
    </w:p>
    <w:p w:rsidR="001541F4" w:rsidRDefault="001541F4" w:rsidP="00934908">
      <w:pPr>
        <w:spacing w:line="640" w:lineRule="exact"/>
        <w:rPr>
          <w:rFonts w:ascii="仿宋" w:eastAsia="仿宋" w:hAnsi="仿宋"/>
          <w:sz w:val="32"/>
          <w:szCs w:val="32"/>
        </w:rPr>
      </w:pPr>
      <w:r w:rsidRPr="00214936">
        <w:rPr>
          <w:rFonts w:ascii="仿宋" w:eastAsia="仿宋" w:hAnsi="仿宋"/>
          <w:sz w:val="32"/>
          <w:szCs w:val="32"/>
        </w:rPr>
        <w:t>四、</w:t>
      </w:r>
      <w:r w:rsidR="00D75374" w:rsidRPr="00214936">
        <w:rPr>
          <w:rFonts w:ascii="仿宋" w:eastAsia="仿宋" w:hAnsi="仿宋"/>
          <w:sz w:val="32"/>
          <w:szCs w:val="32"/>
        </w:rPr>
        <w:t>有关证明材料请附在申报表后，无须另作附件。</w:t>
      </w:r>
    </w:p>
    <w:p w:rsidR="00DF0D72" w:rsidRDefault="00DF0D72" w:rsidP="00934908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DF0D72" w:rsidRPr="00214936" w:rsidRDefault="00DF0D72" w:rsidP="00934908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1541F4" w:rsidRDefault="001541F4" w:rsidP="001541F4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835AB8" w:rsidRDefault="00835AB8" w:rsidP="00A21587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  <w:sectPr w:rsidR="00835AB8" w:rsidSect="00934908">
          <w:pgSz w:w="11906" w:h="16838"/>
          <w:pgMar w:top="1701" w:right="1588" w:bottom="1701" w:left="1588" w:header="851" w:footer="992" w:gutter="0"/>
          <w:cols w:space="720"/>
        </w:sectPr>
      </w:pPr>
    </w:p>
    <w:p w:rsidR="001541F4" w:rsidRPr="00A21587" w:rsidRDefault="00A21587" w:rsidP="00A21587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A21587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1541F4" w:rsidRPr="00A21587">
        <w:rPr>
          <w:rFonts w:ascii="黑体" w:eastAsia="黑体" w:hAnsi="黑体"/>
          <w:sz w:val="32"/>
          <w:szCs w:val="32"/>
        </w:rPr>
        <w:t>教材</w:t>
      </w:r>
      <w:r w:rsidRPr="00A21587">
        <w:rPr>
          <w:rFonts w:ascii="黑体" w:eastAsia="黑体" w:hAnsi="黑体" w:hint="eastAsia"/>
          <w:sz w:val="32"/>
          <w:szCs w:val="32"/>
        </w:rPr>
        <w:t>基本</w:t>
      </w:r>
      <w:r w:rsidR="001541F4" w:rsidRPr="00A21587">
        <w:rPr>
          <w:rFonts w:ascii="黑体" w:eastAsia="黑体" w:hAnsi="黑体"/>
          <w:sz w:val="32"/>
          <w:szCs w:val="32"/>
        </w:rPr>
        <w:t>情况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276"/>
        <w:gridCol w:w="323"/>
        <w:gridCol w:w="2087"/>
      </w:tblGrid>
      <w:tr w:rsidR="001541F4" w:rsidRPr="00934908" w:rsidTr="00A21587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A21587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1587">
              <w:rPr>
                <w:rFonts w:ascii="仿宋" w:eastAsia="仿宋" w:hAnsi="仿宋"/>
                <w:b/>
                <w:sz w:val="24"/>
                <w:szCs w:val="24"/>
              </w:rPr>
              <w:t>教材名称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34908">
              <w:rPr>
                <w:rFonts w:ascii="仿宋" w:eastAsia="仿宋" w:hAnsi="仿宋"/>
                <w:b/>
                <w:sz w:val="24"/>
                <w:szCs w:val="24"/>
              </w:rPr>
              <w:t>主编姓名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1F4" w:rsidRPr="00934908" w:rsidTr="00A21587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A21587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1587">
              <w:rPr>
                <w:rFonts w:ascii="仿宋" w:eastAsia="仿宋" w:hAnsi="仿宋"/>
                <w:b/>
                <w:sz w:val="24"/>
                <w:szCs w:val="24"/>
              </w:rPr>
              <w:t>拟出版单位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934908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</w:t>
            </w:r>
            <w:r w:rsidR="001541F4" w:rsidRPr="00934908">
              <w:rPr>
                <w:rFonts w:ascii="仿宋" w:eastAsia="仿宋" w:hAnsi="仿宋"/>
                <w:b/>
                <w:sz w:val="24"/>
                <w:szCs w:val="24"/>
              </w:rPr>
              <w:t>出版时间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F4" w:rsidRPr="00934908" w:rsidRDefault="001541F4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4E32" w:rsidRPr="00934908" w:rsidTr="00A21587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Pr="00A21587" w:rsidRDefault="00473B60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教材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Pr="00934908" w:rsidRDefault="004E7F20" w:rsidP="00835AB8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379356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>
              <w:rPr>
                <w:rFonts w:ascii="仿宋" w:eastAsia="仿宋" w:hAnsi="仿宋" w:cs="仿宋" w:hint="eastAsia"/>
                <w:sz w:val="24"/>
              </w:rPr>
              <w:t xml:space="preserve">纸质教材 </w:t>
            </w:r>
            <w:r w:rsidR="00F94E32">
              <w:rPr>
                <w:rFonts w:ascii="仿宋" w:eastAsia="仿宋" w:hAnsi="仿宋" w:cs="仿宋"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</w:rPr>
                <w:id w:val="-167957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>
              <w:rPr>
                <w:rFonts w:ascii="仿宋" w:eastAsia="仿宋" w:hAnsi="仿宋" w:cs="仿宋" w:hint="eastAsia"/>
                <w:sz w:val="24"/>
              </w:rPr>
              <w:t xml:space="preserve">数字教材 </w:t>
            </w:r>
            <w:r w:rsidR="00F94E32">
              <w:rPr>
                <w:rFonts w:ascii="仿宋" w:eastAsia="仿宋" w:hAnsi="仿宋" w:cs="仿宋"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sz w:val="24"/>
                </w:rPr>
                <w:id w:val="-14943300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 w:rsidRPr="00934908">
              <w:rPr>
                <w:rFonts w:ascii="仿宋" w:eastAsia="仿宋" w:hAnsi="仿宋" w:cs="仿宋" w:hint="eastAsia"/>
                <w:sz w:val="24"/>
              </w:rPr>
              <w:t>纸质教材与数字资源结合教材</w:t>
            </w:r>
          </w:p>
        </w:tc>
      </w:tr>
      <w:tr w:rsidR="00F94E32" w:rsidRPr="00934908" w:rsidTr="00A21587">
        <w:trPr>
          <w:trHeight w:val="6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Pr="00A21587" w:rsidRDefault="00F94E32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适用</w:t>
            </w:r>
          </w:p>
          <w:p w:rsidR="00F94E32" w:rsidRPr="00A21587" w:rsidRDefault="00F94E32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课程名称</w:t>
            </w:r>
          </w:p>
          <w:p w:rsidR="00F94E32" w:rsidRPr="00A21587" w:rsidRDefault="00F94E32" w:rsidP="00835AB8">
            <w:pPr>
              <w:pStyle w:val="3"/>
              <w:spacing w:after="0" w:line="2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及学时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Pr="00F547E8" w:rsidRDefault="00F94E32" w:rsidP="00835AB8">
            <w:pPr>
              <w:widowControl/>
              <w:snapToGrid w:val="0"/>
              <w:spacing w:line="240" w:lineRule="exact"/>
              <w:rPr>
                <w:rFonts w:ascii="仿宋" w:eastAsia="仿宋" w:hAnsi="仿宋" w:cs="仿宋"/>
                <w:sz w:val="24"/>
              </w:rPr>
            </w:pPr>
            <w:r w:rsidRPr="003B54A9">
              <w:rPr>
                <w:rFonts w:eastAsia="仿宋" w:cs="黑体" w:hint="eastAsia"/>
                <w:color w:val="FF0000"/>
                <w:sz w:val="24"/>
                <w:highlight w:val="yellow"/>
              </w:rPr>
              <w:t>课程名称须和</w:t>
            </w:r>
            <w:r>
              <w:rPr>
                <w:rFonts w:eastAsia="仿宋" w:cs="黑体" w:hint="eastAsia"/>
                <w:color w:val="FF0000"/>
                <w:sz w:val="24"/>
                <w:highlight w:val="yellow"/>
              </w:rPr>
              <w:t>人才培养</w:t>
            </w:r>
            <w:r w:rsidRPr="003B54A9">
              <w:rPr>
                <w:rFonts w:eastAsia="仿宋" w:cs="黑体" w:hint="eastAsia"/>
                <w:color w:val="FF0000"/>
                <w:sz w:val="24"/>
                <w:highlight w:val="yellow"/>
              </w:rPr>
              <w:t>方案一致</w:t>
            </w:r>
          </w:p>
        </w:tc>
      </w:tr>
      <w:tr w:rsidR="00F94E32" w:rsidRPr="00934908" w:rsidTr="00A21587">
        <w:trPr>
          <w:trHeight w:val="6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Pr="00A21587" w:rsidRDefault="00F94E32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/>
                <w:b/>
                <w:sz w:val="24"/>
                <w:szCs w:val="24"/>
              </w:rPr>
              <w:t>对应</w:t>
            </w:r>
          </w:p>
          <w:p w:rsidR="00F94E32" w:rsidRPr="00A21587" w:rsidRDefault="00F94E32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/>
                <w:b/>
                <w:sz w:val="24"/>
                <w:szCs w:val="24"/>
              </w:rPr>
              <w:t>课程</w:t>
            </w: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32" w:rsidRDefault="004E7F20" w:rsidP="00835AB8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732007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 w:rsidRPr="00F547E8">
              <w:rPr>
                <w:rFonts w:ascii="仿宋" w:eastAsia="仿宋" w:hAnsi="仿宋" w:cs="仿宋" w:hint="eastAsia"/>
                <w:sz w:val="24"/>
              </w:rPr>
              <w:t>公共基础课</w:t>
            </w:r>
            <w:r w:rsidR="00F94E3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F94E32">
              <w:rPr>
                <w:rFonts w:ascii="仿宋" w:eastAsia="仿宋" w:hAnsi="仿宋" w:cs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132783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 w:rsidRPr="00F547E8">
              <w:rPr>
                <w:rFonts w:ascii="仿宋" w:eastAsia="仿宋" w:hAnsi="仿宋" w:cs="仿宋" w:hint="eastAsia"/>
                <w:sz w:val="24"/>
              </w:rPr>
              <w:t>专业基础课</w:t>
            </w:r>
            <w:r w:rsidR="00F94E3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F94E32">
              <w:rPr>
                <w:rFonts w:ascii="仿宋" w:eastAsia="仿宋" w:hAnsi="仿宋" w:cs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2094432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 w:rsidRPr="00F547E8">
              <w:rPr>
                <w:rFonts w:ascii="仿宋" w:eastAsia="仿宋" w:hAnsi="仿宋" w:cs="仿宋" w:hint="eastAsia"/>
                <w:sz w:val="24"/>
              </w:rPr>
              <w:t>专业核心课</w:t>
            </w:r>
            <w:r w:rsidR="00F94E3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F94E32">
              <w:rPr>
                <w:rFonts w:ascii="仿宋" w:eastAsia="仿宋" w:hAnsi="仿宋" w:cs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783416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4E3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4E32" w:rsidRPr="00F547E8">
              <w:rPr>
                <w:rFonts w:ascii="仿宋" w:eastAsia="仿宋" w:hAnsi="仿宋" w:cs="仿宋" w:hint="eastAsia"/>
                <w:sz w:val="24"/>
              </w:rPr>
              <w:t>专业拓展课</w:t>
            </w:r>
          </w:p>
        </w:tc>
      </w:tr>
      <w:tr w:rsidR="00A656A4" w:rsidRPr="00934908" w:rsidTr="00A21587">
        <w:trPr>
          <w:trHeight w:val="6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A4" w:rsidRPr="00A21587" w:rsidRDefault="00A656A4" w:rsidP="00835AB8">
            <w:pPr>
              <w:spacing w:line="240" w:lineRule="exact"/>
              <w:jc w:val="center"/>
              <w:rPr>
                <w:rFonts w:eastAsia="仿宋" w:cs="黑体"/>
                <w:b/>
                <w:sz w:val="24"/>
              </w:rPr>
            </w:pPr>
            <w:r w:rsidRPr="00A21587">
              <w:rPr>
                <w:rFonts w:eastAsia="仿宋" w:cs="黑体" w:hint="eastAsia"/>
                <w:b/>
                <w:sz w:val="24"/>
              </w:rPr>
              <w:t>对应领域</w:t>
            </w:r>
          </w:p>
          <w:p w:rsidR="00A656A4" w:rsidRPr="00A21587" w:rsidRDefault="00A656A4" w:rsidP="00835AB8">
            <w:pPr>
              <w:spacing w:line="240" w:lineRule="exact"/>
              <w:jc w:val="center"/>
              <w:rPr>
                <w:rFonts w:eastAsia="仿宋" w:cs="黑体"/>
                <w:b/>
                <w:sz w:val="24"/>
              </w:rPr>
            </w:pPr>
            <w:r w:rsidRPr="00A21587">
              <w:rPr>
                <w:rFonts w:eastAsia="仿宋" w:cs="黑体" w:hint="eastAsia"/>
                <w:b/>
                <w:sz w:val="24"/>
              </w:rPr>
              <w:t>（可多选）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A4" w:rsidRPr="00F547E8" w:rsidRDefault="004E7F20" w:rsidP="00835AB8">
            <w:pPr>
              <w:pStyle w:val="a8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2019218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hint="eastAsia"/>
                <w:sz w:val="24"/>
                <w:szCs w:val="24"/>
              </w:rPr>
              <w:t>家政、养老、托育等生活性服务业</w:t>
            </w:r>
          </w:p>
          <w:p w:rsidR="00A656A4" w:rsidRPr="00F547E8" w:rsidRDefault="004E7F20" w:rsidP="00835AB8">
            <w:pPr>
              <w:pStyle w:val="a8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912081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hint="eastAsia"/>
                <w:sz w:val="24"/>
                <w:szCs w:val="24"/>
              </w:rPr>
              <w:t>地方、行业特色</w:t>
            </w:r>
            <w:r w:rsidR="00835AB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35AB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782501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hint="eastAsia"/>
                <w:sz w:val="24"/>
                <w:szCs w:val="24"/>
              </w:rPr>
              <w:t>传统技艺</w:t>
            </w:r>
          </w:p>
          <w:p w:rsidR="00A656A4" w:rsidRPr="00F547E8" w:rsidRDefault="004E7F20" w:rsidP="00835AB8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1730614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hint="eastAsia"/>
                <w:sz w:val="24"/>
              </w:rPr>
              <w:t>农林、地质、矿产、水利等行业</w:t>
            </w:r>
          </w:p>
          <w:p w:rsidR="00A656A4" w:rsidRPr="00F547E8" w:rsidRDefault="004E7F20" w:rsidP="00835AB8">
            <w:pPr>
              <w:widowControl/>
              <w:snapToGrid w:val="0"/>
              <w:spacing w:line="240" w:lineRule="exac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572238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cs="仿宋" w:hint="eastAsia"/>
                <w:kern w:val="0"/>
                <w:sz w:val="24"/>
              </w:rPr>
              <w:t>战略性新兴产业</w:t>
            </w:r>
            <w:r w:rsidR="00835AB8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835AB8">
              <w:rPr>
                <w:rFonts w:ascii="仿宋" w:eastAsia="仿宋" w:hAnsi="仿宋" w:cs="仿宋"/>
                <w:kern w:val="0"/>
                <w:sz w:val="24"/>
              </w:rPr>
              <w:t xml:space="preserve">    </w:t>
            </w:r>
            <w:sdt>
              <w:sdtPr>
                <w:rPr>
                  <w:rFonts w:ascii="仿宋" w:eastAsia="仿宋" w:hAnsi="仿宋"/>
                  <w:sz w:val="24"/>
                </w:rPr>
                <w:id w:val="-7875110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cs="仿宋" w:hint="eastAsia"/>
                <w:kern w:val="0"/>
                <w:sz w:val="24"/>
              </w:rPr>
              <w:t>先进制造业</w:t>
            </w:r>
          </w:p>
          <w:p w:rsidR="00A656A4" w:rsidRPr="00F547E8" w:rsidRDefault="004E7F20" w:rsidP="00835AB8">
            <w:pPr>
              <w:widowControl/>
              <w:snapToGrid w:val="0"/>
              <w:spacing w:line="240" w:lineRule="exact"/>
              <w:rPr>
                <w:rFonts w:ascii="仿宋" w:eastAsia="仿宋" w:hAnsi="仿宋"/>
                <w:sz w:val="24"/>
                <w:lang w:val="zh-CN" w:bidi="zh-CN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0881931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cs="仿宋" w:hint="eastAsia"/>
                <w:kern w:val="0"/>
                <w:sz w:val="24"/>
              </w:rPr>
              <w:t>现代农业</w:t>
            </w:r>
            <w:sdt>
              <w:sdtPr>
                <w:rPr>
                  <w:rFonts w:ascii="仿宋" w:eastAsia="仿宋" w:hAnsi="仿宋"/>
                  <w:sz w:val="24"/>
                </w:rPr>
                <w:id w:val="-1273163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cs="仿宋" w:hint="eastAsia"/>
                <w:kern w:val="0"/>
                <w:sz w:val="24"/>
              </w:rPr>
              <w:t>现代服务业</w:t>
            </w:r>
            <w:r w:rsidR="00835AB8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835AB8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611130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6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656A4" w:rsidRPr="00F547E8">
              <w:rPr>
                <w:rFonts w:ascii="仿宋" w:eastAsia="仿宋" w:hAnsi="仿宋" w:cs="仿宋" w:hint="eastAsia"/>
                <w:kern w:val="0"/>
                <w:sz w:val="24"/>
              </w:rPr>
              <w:t>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A4" w:rsidRPr="00A21587" w:rsidRDefault="00A656A4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适用</w:t>
            </w:r>
          </w:p>
          <w:p w:rsidR="00A656A4" w:rsidRPr="00A21587" w:rsidRDefault="00A656A4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专业名称</w:t>
            </w:r>
          </w:p>
          <w:p w:rsidR="00A656A4" w:rsidRPr="00A21587" w:rsidRDefault="00A656A4" w:rsidP="00835AB8">
            <w:pPr>
              <w:pStyle w:val="3"/>
              <w:snapToGrid w:val="0"/>
              <w:spacing w:after="0" w:line="240" w:lineRule="exact"/>
              <w:ind w:leftChars="0" w:left="0"/>
              <w:jc w:val="center"/>
              <w:rPr>
                <w:rFonts w:eastAsia="仿宋" w:cs="黑体"/>
                <w:b/>
                <w:sz w:val="24"/>
                <w:szCs w:val="24"/>
              </w:rPr>
            </w:pPr>
            <w:r w:rsidRPr="00A21587">
              <w:rPr>
                <w:rFonts w:eastAsia="仿宋" w:cs="黑体" w:hint="eastAsia"/>
                <w:b/>
                <w:sz w:val="24"/>
                <w:szCs w:val="24"/>
              </w:rPr>
              <w:t>及代码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A4" w:rsidRPr="003B54A9" w:rsidRDefault="00A656A4" w:rsidP="00835AB8">
            <w:pPr>
              <w:widowControl/>
              <w:snapToGrid w:val="0"/>
              <w:spacing w:line="240" w:lineRule="exact"/>
              <w:rPr>
                <w:rFonts w:ascii="Wingdings 2" w:eastAsia="仿宋" w:hAnsi="Wingdings 2" w:cs="仿宋"/>
                <w:sz w:val="24"/>
              </w:rPr>
            </w:pPr>
          </w:p>
        </w:tc>
      </w:tr>
    </w:tbl>
    <w:p w:rsidR="007A061B" w:rsidRPr="007A061B" w:rsidRDefault="007A061B" w:rsidP="007A061B">
      <w:pPr>
        <w:pStyle w:val="3"/>
        <w:spacing w:after="0" w:line="320" w:lineRule="exact"/>
        <w:ind w:leftChars="0" w:left="0"/>
        <w:rPr>
          <w:rFonts w:ascii="仿宋" w:eastAsia="仿宋" w:hAnsi="仿宋"/>
          <w:sz w:val="32"/>
          <w:szCs w:val="32"/>
        </w:rPr>
      </w:pPr>
      <w:r w:rsidRPr="007A061B">
        <w:rPr>
          <w:rFonts w:ascii="仿宋" w:eastAsia="仿宋" w:hAnsi="仿宋"/>
          <w:sz w:val="24"/>
          <w:szCs w:val="24"/>
        </w:rPr>
        <w:t>注：专业</w:t>
      </w:r>
      <w:r w:rsidRPr="007A061B">
        <w:rPr>
          <w:rFonts w:ascii="仿宋" w:eastAsia="仿宋" w:hAnsi="仿宋" w:hint="eastAsia"/>
          <w:sz w:val="24"/>
          <w:szCs w:val="24"/>
        </w:rPr>
        <w:t>名称及代码</w:t>
      </w:r>
      <w:r w:rsidRPr="007A061B">
        <w:rPr>
          <w:rFonts w:ascii="仿宋" w:eastAsia="仿宋" w:hAnsi="仿宋"/>
          <w:sz w:val="24"/>
          <w:szCs w:val="24"/>
        </w:rPr>
        <w:t>以教育部颁布的专业目录为准</w:t>
      </w:r>
      <w:r w:rsidRPr="007A061B">
        <w:rPr>
          <w:rFonts w:ascii="仿宋" w:eastAsia="仿宋" w:hAnsi="仿宋" w:hint="eastAsia"/>
          <w:sz w:val="24"/>
          <w:szCs w:val="24"/>
        </w:rPr>
        <w:t>，详见</w:t>
      </w:r>
      <w:r w:rsidRPr="007A061B">
        <w:rPr>
          <w:rFonts w:ascii="仿宋" w:eastAsia="仿宋" w:hAnsi="仿宋"/>
          <w:sz w:val="24"/>
          <w:szCs w:val="24"/>
        </w:rPr>
        <w:t>附件</w:t>
      </w:r>
      <w:r w:rsidRPr="007A061B">
        <w:rPr>
          <w:rFonts w:ascii="仿宋" w:eastAsia="仿宋" w:hAnsi="仿宋" w:hint="eastAsia"/>
          <w:sz w:val="24"/>
          <w:szCs w:val="24"/>
        </w:rPr>
        <w:t>7</w:t>
      </w:r>
      <w:r w:rsidRPr="007A061B">
        <w:rPr>
          <w:rFonts w:ascii="仿宋" w:eastAsia="仿宋" w:hAnsi="仿宋"/>
          <w:sz w:val="24"/>
          <w:szCs w:val="24"/>
        </w:rPr>
        <w:t>。</w:t>
      </w:r>
    </w:p>
    <w:p w:rsidR="00A21587" w:rsidRDefault="00A21587" w:rsidP="00A21587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A21587">
        <w:rPr>
          <w:rFonts w:ascii="黑体" w:eastAsia="黑体" w:hAnsi="黑体" w:hint="eastAsia"/>
          <w:sz w:val="32"/>
          <w:szCs w:val="32"/>
        </w:rPr>
        <w:t>二、编写人员情况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34"/>
        <w:gridCol w:w="540"/>
        <w:gridCol w:w="752"/>
        <w:gridCol w:w="324"/>
        <w:gridCol w:w="810"/>
        <w:gridCol w:w="1603"/>
        <w:gridCol w:w="360"/>
        <w:gridCol w:w="1747"/>
        <w:gridCol w:w="167"/>
        <w:gridCol w:w="1534"/>
        <w:gridCol w:w="11"/>
      </w:tblGrid>
      <w:tr w:rsidR="00835AB8" w:rsidRPr="00A21587" w:rsidTr="00835AB8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主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编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情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834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963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AB8" w:rsidRPr="00A21587" w:rsidTr="00835AB8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292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963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A21587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81A" w:rsidRPr="00A21587" w:rsidTr="00835AB8">
        <w:trPr>
          <w:gridAfter w:val="1"/>
          <w:wAfter w:w="11" w:type="dxa"/>
          <w:trHeight w:val="567"/>
          <w:jc w:val="center"/>
        </w:trPr>
        <w:tc>
          <w:tcPr>
            <w:tcW w:w="846" w:type="dxa"/>
            <w:vMerge/>
            <w:vAlign w:val="center"/>
          </w:tcPr>
          <w:p w:rsidR="0091581A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91581A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学历</w:t>
            </w:r>
          </w:p>
        </w:tc>
        <w:tc>
          <w:tcPr>
            <w:tcW w:w="1292" w:type="dxa"/>
            <w:gridSpan w:val="2"/>
            <w:vAlign w:val="center"/>
          </w:tcPr>
          <w:p w:rsidR="0091581A" w:rsidRPr="00A21587" w:rsidRDefault="0091581A" w:rsidP="009158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581A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学位</w:t>
            </w:r>
          </w:p>
        </w:tc>
        <w:tc>
          <w:tcPr>
            <w:tcW w:w="1963" w:type="dxa"/>
            <w:gridSpan w:val="2"/>
            <w:vAlign w:val="center"/>
          </w:tcPr>
          <w:p w:rsidR="0091581A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91581A" w:rsidRPr="00A21587" w:rsidRDefault="0091581A" w:rsidP="00835AB8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</w:t>
            </w:r>
            <w:r w:rsidR="00835AB8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:rsidR="0091581A" w:rsidRPr="00A21587" w:rsidRDefault="0091581A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1587" w:rsidRPr="00A21587" w:rsidTr="007D3C37">
        <w:trPr>
          <w:trHeight w:val="2723"/>
          <w:jc w:val="center"/>
        </w:trPr>
        <w:tc>
          <w:tcPr>
            <w:tcW w:w="846" w:type="dxa"/>
            <w:vMerge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682" w:type="dxa"/>
            <w:gridSpan w:val="11"/>
          </w:tcPr>
          <w:p w:rsidR="00A21587" w:rsidRPr="00A21587" w:rsidRDefault="00A21587" w:rsidP="00A21587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21587">
              <w:rPr>
                <w:rFonts w:ascii="仿宋" w:eastAsia="仿宋" w:hAnsi="仿宋"/>
                <w:sz w:val="24"/>
              </w:rPr>
              <w:t>曾经编写过的教材（教材名称、出版时间、出版社、获奖情况等）和在该课程取得的教学研究或教学改革成果等</w:t>
            </w:r>
            <w:r w:rsidR="0091581A">
              <w:rPr>
                <w:rFonts w:ascii="仿宋" w:eastAsia="仿宋" w:hAnsi="仿宋" w:hint="eastAsia"/>
                <w:sz w:val="24"/>
              </w:rPr>
              <w:t>，曾获教学、科研主要奖励情况。</w:t>
            </w:r>
          </w:p>
          <w:p w:rsidR="00A21587" w:rsidRPr="00A21587" w:rsidRDefault="00A21587" w:rsidP="00A21587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A21587" w:rsidRPr="00A21587" w:rsidTr="00835AB8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参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编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人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员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情</w:t>
            </w:r>
          </w:p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21587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1374" w:type="dxa"/>
            <w:gridSpan w:val="2"/>
            <w:vAlign w:val="center"/>
          </w:tcPr>
          <w:p w:rsidR="00A21587" w:rsidRPr="00835AB8" w:rsidRDefault="00A21587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835AB8" w:rsidRPr="00835AB8" w:rsidRDefault="00A21587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出生</w:t>
            </w:r>
          </w:p>
          <w:p w:rsidR="00A21587" w:rsidRPr="00835AB8" w:rsidRDefault="00A21587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年月</w:t>
            </w:r>
          </w:p>
        </w:tc>
        <w:tc>
          <w:tcPr>
            <w:tcW w:w="810" w:type="dxa"/>
            <w:vAlign w:val="center"/>
          </w:tcPr>
          <w:p w:rsidR="00A21587" w:rsidRPr="00835AB8" w:rsidRDefault="00A21587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603" w:type="dxa"/>
            <w:vAlign w:val="center"/>
          </w:tcPr>
          <w:p w:rsidR="00A21587" w:rsidRPr="00835AB8" w:rsidRDefault="00835AB8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274" w:type="dxa"/>
            <w:gridSpan w:val="3"/>
            <w:vAlign w:val="center"/>
          </w:tcPr>
          <w:p w:rsidR="00A21587" w:rsidRPr="00835AB8" w:rsidRDefault="00A21587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所在单位</w:t>
            </w:r>
          </w:p>
        </w:tc>
        <w:tc>
          <w:tcPr>
            <w:tcW w:w="1534" w:type="dxa"/>
            <w:vAlign w:val="center"/>
          </w:tcPr>
          <w:p w:rsidR="00835AB8" w:rsidRPr="00835AB8" w:rsidRDefault="00835AB8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承担编写</w:t>
            </w:r>
          </w:p>
          <w:p w:rsidR="00A21587" w:rsidRPr="00835AB8" w:rsidRDefault="00835AB8" w:rsidP="00835AB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35AB8">
              <w:rPr>
                <w:rFonts w:ascii="仿宋" w:eastAsia="仿宋" w:hAnsi="仿宋"/>
                <w:b/>
                <w:sz w:val="24"/>
              </w:rPr>
              <w:t>的任务</w:t>
            </w:r>
          </w:p>
        </w:tc>
      </w:tr>
      <w:tr w:rsidR="00A21587" w:rsidRPr="00A21587" w:rsidTr="00835AB8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1587" w:rsidRPr="00A21587" w:rsidTr="00835AB8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AB8" w:rsidRPr="00A21587" w:rsidTr="00835AB8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835AB8" w:rsidRPr="00A21587" w:rsidRDefault="00835AB8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1587" w:rsidRPr="00A21587" w:rsidTr="00835AB8">
        <w:trPr>
          <w:gridAfter w:val="1"/>
          <w:wAfter w:w="11" w:type="dxa"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A21587" w:rsidRPr="00A21587" w:rsidRDefault="00A21587" w:rsidP="00A2158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541F4" w:rsidRDefault="001541F4" w:rsidP="007D3C37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7D3C37">
        <w:rPr>
          <w:sz w:val="21"/>
          <w:szCs w:val="21"/>
        </w:rPr>
        <w:br w:type="page"/>
      </w:r>
      <w:r w:rsidR="00B60142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B60142" w:rsidRPr="00A21587">
        <w:rPr>
          <w:rFonts w:ascii="黑体" w:eastAsia="黑体" w:hAnsi="黑体" w:hint="eastAsia"/>
          <w:sz w:val="32"/>
          <w:szCs w:val="32"/>
        </w:rPr>
        <w:t>、</w:t>
      </w:r>
      <w:r w:rsidR="00B60142">
        <w:rPr>
          <w:rFonts w:ascii="黑体" w:eastAsia="黑体" w:hAnsi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60142" w:rsidTr="00A8446F">
        <w:trPr>
          <w:cantSplit/>
          <w:trHeight w:val="70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2" w:rsidRPr="001A2B6C" w:rsidRDefault="00B60142" w:rsidP="001A2B6C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B60142">
              <w:rPr>
                <w:rFonts w:ascii="仿宋" w:eastAsia="仿宋" w:hAnsi="仿宋"/>
                <w:b/>
                <w:sz w:val="24"/>
              </w:rPr>
              <w:t>本教材的新编依据、改革思路、</w:t>
            </w:r>
            <w:r w:rsidR="00460800" w:rsidRPr="00460800">
              <w:rPr>
                <w:rFonts w:ascii="仿宋" w:eastAsia="仿宋" w:hAnsi="仿宋" w:hint="eastAsia"/>
                <w:b/>
                <w:sz w:val="24"/>
              </w:rPr>
              <w:t>教材编写理念与内容设计</w:t>
            </w:r>
            <w:r w:rsidR="00460800"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B60142">
              <w:rPr>
                <w:rFonts w:ascii="仿宋" w:eastAsia="仿宋" w:hAnsi="仿宋"/>
                <w:b/>
                <w:sz w:val="24"/>
              </w:rPr>
              <w:t>主要特色与创新</w:t>
            </w:r>
            <w:r w:rsidR="00460800">
              <w:rPr>
                <w:rFonts w:ascii="仿宋" w:eastAsia="仿宋" w:hAnsi="仿宋" w:hint="eastAsia"/>
                <w:b/>
                <w:sz w:val="24"/>
              </w:rPr>
              <w:t>、预期的</w:t>
            </w:r>
            <w:r w:rsidR="00460800" w:rsidRPr="00460800">
              <w:rPr>
                <w:rFonts w:ascii="仿宋" w:eastAsia="仿宋" w:hAnsi="仿宋" w:hint="eastAsia"/>
                <w:b/>
                <w:sz w:val="24"/>
              </w:rPr>
              <w:t>教材实践应用及效果</w:t>
            </w:r>
            <w:r w:rsidR="00460800">
              <w:rPr>
                <w:rFonts w:ascii="仿宋" w:eastAsia="仿宋" w:hAnsi="仿宋" w:hint="eastAsia"/>
                <w:b/>
                <w:sz w:val="24"/>
              </w:rPr>
              <w:t>。</w:t>
            </w:r>
            <w:r w:rsidRPr="00B60142">
              <w:rPr>
                <w:rFonts w:ascii="仿宋" w:eastAsia="仿宋" w:hAnsi="仿宋"/>
                <w:b/>
                <w:sz w:val="24"/>
              </w:rPr>
              <w:t>（需说明填补的空白、或与已出版的同类代表性教材比较）</w:t>
            </w:r>
          </w:p>
        </w:tc>
      </w:tr>
      <w:tr w:rsidR="00460800" w:rsidTr="0022021F">
        <w:trPr>
          <w:cantSplit/>
          <w:trHeight w:val="1175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00" w:rsidRPr="00B60142" w:rsidRDefault="00460800" w:rsidP="00B6014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460800" w:rsidRPr="00B60142" w:rsidRDefault="00460800" w:rsidP="00B6014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460800" w:rsidRPr="00B60142" w:rsidRDefault="00460800" w:rsidP="00B6014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460800" w:rsidRPr="00B60142" w:rsidRDefault="00460800" w:rsidP="00B6014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460800" w:rsidRPr="00B60142" w:rsidRDefault="00460800" w:rsidP="00B6014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460800" w:rsidRPr="00A8446F" w:rsidRDefault="00460800" w:rsidP="00A8446F">
      <w:r w:rsidRPr="00A8446F">
        <w:br w:type="page"/>
      </w:r>
    </w:p>
    <w:p w:rsidR="001541F4" w:rsidRDefault="00460800" w:rsidP="00460800">
      <w:pPr>
        <w:pStyle w:val="3"/>
        <w:spacing w:after="0" w:line="560" w:lineRule="exact"/>
        <w:ind w:leftChars="0" w:left="0"/>
        <w:rPr>
          <w:rFonts w:eastAsia="方正小标宋简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Pr="00A2158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工作方案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541F4" w:rsidTr="00A8446F">
        <w:trPr>
          <w:cantSplit/>
          <w:trHeight w:val="274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F4" w:rsidRPr="001A2B6C" w:rsidRDefault="001541F4" w:rsidP="00A8446F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460800">
              <w:rPr>
                <w:rFonts w:ascii="仿宋" w:eastAsia="仿宋" w:hAnsi="仿宋" w:hint="eastAsia"/>
                <w:b/>
                <w:sz w:val="24"/>
              </w:rPr>
              <w:t>教材</w:t>
            </w:r>
            <w:r w:rsidRPr="00460800">
              <w:rPr>
                <w:rFonts w:ascii="仿宋" w:eastAsia="仿宋" w:hAnsi="仿宋"/>
                <w:b/>
                <w:sz w:val="24"/>
              </w:rPr>
              <w:t>的编写队伍、编辑力量、经费保障、出版、发行、服务及培训等内容</w:t>
            </w:r>
            <w:r w:rsidRPr="00460800">
              <w:rPr>
                <w:rFonts w:ascii="仿宋" w:eastAsia="仿宋" w:hAnsi="仿宋" w:hint="eastAsia"/>
                <w:b/>
                <w:sz w:val="24"/>
              </w:rPr>
              <w:t>。</w:t>
            </w:r>
          </w:p>
        </w:tc>
      </w:tr>
      <w:tr w:rsidR="00460800" w:rsidTr="00FB6A52">
        <w:trPr>
          <w:cantSplit/>
          <w:trHeight w:val="12157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0" w:rsidRPr="00460800" w:rsidRDefault="00460800" w:rsidP="00460800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460800" w:rsidRPr="00460800" w:rsidRDefault="00460800" w:rsidP="00460800">
      <w:r w:rsidRPr="00460800">
        <w:br w:type="page"/>
      </w:r>
    </w:p>
    <w:p w:rsidR="001541F4" w:rsidRPr="00460800" w:rsidRDefault="00460800" w:rsidP="00460800">
      <w:pPr>
        <w:pStyle w:val="3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r w:rsidRPr="00460800">
        <w:rPr>
          <w:rFonts w:ascii="黑体" w:eastAsia="黑体" w:hAnsi="黑体" w:hint="eastAsia"/>
          <w:sz w:val="32"/>
          <w:szCs w:val="32"/>
        </w:rPr>
        <w:lastRenderedPageBreak/>
        <w:t>五、</w:t>
      </w:r>
      <w:r w:rsidR="001541F4" w:rsidRPr="00460800">
        <w:rPr>
          <w:rFonts w:ascii="黑体" w:eastAsia="黑体" w:hAnsi="黑体"/>
          <w:sz w:val="32"/>
          <w:szCs w:val="32"/>
        </w:rPr>
        <w:t>论证报告（</w:t>
      </w:r>
      <w:r w:rsidR="00744263">
        <w:rPr>
          <w:rFonts w:ascii="黑体" w:eastAsia="黑体" w:hAnsi="黑体" w:hint="eastAsia"/>
          <w:sz w:val="32"/>
          <w:szCs w:val="32"/>
        </w:rPr>
        <w:t>学院</w:t>
      </w:r>
      <w:bookmarkStart w:id="0" w:name="_GoBack"/>
      <w:bookmarkEnd w:id="0"/>
      <w:r w:rsidR="001541F4" w:rsidRPr="00460800">
        <w:rPr>
          <w:rFonts w:ascii="黑体" w:eastAsia="黑体" w:hAnsi="黑体" w:hint="eastAsia"/>
          <w:sz w:val="32"/>
          <w:szCs w:val="32"/>
        </w:rPr>
        <w:t>组建论证小组进行论证</w:t>
      </w:r>
      <w:r w:rsidR="001541F4" w:rsidRPr="00460800">
        <w:rPr>
          <w:rFonts w:ascii="黑体" w:eastAsia="黑体" w:hAnsi="黑体"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1541F4" w:rsidRPr="00460800" w:rsidTr="00FB6A52">
        <w:trPr>
          <w:cantSplit/>
          <w:trHeight w:val="699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F4" w:rsidRPr="00100C9D" w:rsidRDefault="001541F4" w:rsidP="001A2B6C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100C9D">
              <w:rPr>
                <w:rFonts w:ascii="仿宋" w:eastAsia="仿宋" w:hAnsi="仿宋" w:hint="eastAsia"/>
                <w:b/>
                <w:sz w:val="24"/>
              </w:rPr>
              <w:t>论证小组由学校（内、外）专家、企（行）业专家等组成，对新编教材的必要性、可行性、先进性和科学性等方面进行论证。</w:t>
            </w:r>
          </w:p>
        </w:tc>
      </w:tr>
      <w:tr w:rsidR="00460800" w:rsidTr="00FB6A52">
        <w:trPr>
          <w:cantSplit/>
          <w:trHeight w:val="11765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0" w:rsidRPr="00FB6A52" w:rsidRDefault="00460800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P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FB6A52" w:rsidRDefault="00FB6A52" w:rsidP="00FB6A5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460800" w:rsidRPr="00FB6A52" w:rsidRDefault="00460800" w:rsidP="00100C9D">
            <w:pPr>
              <w:spacing w:line="56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 w:rsidRPr="00FB6A52">
              <w:rPr>
                <w:rFonts w:ascii="仿宋" w:eastAsia="仿宋" w:hAnsi="仿宋" w:hint="eastAsia"/>
                <w:sz w:val="24"/>
              </w:rPr>
              <w:t>论证小组组长</w:t>
            </w:r>
            <w:r w:rsidR="00100C9D">
              <w:rPr>
                <w:rFonts w:ascii="仿宋" w:eastAsia="仿宋" w:hAnsi="仿宋" w:hint="eastAsia"/>
                <w:sz w:val="24"/>
              </w:rPr>
              <w:t>签字</w:t>
            </w:r>
            <w:r w:rsidRPr="00FB6A52">
              <w:rPr>
                <w:rFonts w:ascii="仿宋" w:eastAsia="仿宋" w:hAnsi="仿宋" w:hint="eastAsia"/>
                <w:sz w:val="24"/>
              </w:rPr>
              <w:t>：</w:t>
            </w:r>
          </w:p>
          <w:p w:rsidR="00FB6A52" w:rsidRPr="00FB6A52" w:rsidRDefault="00460800" w:rsidP="00FB6A52">
            <w:pPr>
              <w:spacing w:line="560" w:lineRule="exact"/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FB6A52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:rsidR="00FB6A52" w:rsidRPr="00FB6A52" w:rsidRDefault="00FB6A52" w:rsidP="00FB6A52">
      <w:r w:rsidRPr="00FB6A52">
        <w:br w:type="page"/>
      </w:r>
    </w:p>
    <w:p w:rsidR="00FB6A52" w:rsidRPr="00FB6A52" w:rsidRDefault="00FB6A52" w:rsidP="00FB6A52">
      <w:pPr>
        <w:pStyle w:val="3"/>
        <w:spacing w:after="0" w:line="560" w:lineRule="exact"/>
        <w:ind w:leftChars="0" w:left="0"/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Pr="00460800">
        <w:rPr>
          <w:rFonts w:ascii="黑体" w:eastAsia="黑体" w:hAnsi="黑体" w:hint="eastAsia"/>
          <w:sz w:val="32"/>
          <w:szCs w:val="32"/>
        </w:rPr>
        <w:t>、</w:t>
      </w:r>
      <w:r w:rsidR="004A720F">
        <w:rPr>
          <w:rFonts w:ascii="黑体" w:eastAsia="黑体" w:hAnsi="黑体" w:hint="eastAsia"/>
          <w:sz w:val="32"/>
          <w:szCs w:val="32"/>
        </w:rPr>
        <w:t>学院</w:t>
      </w:r>
      <w:r w:rsidR="00100C9D">
        <w:rPr>
          <w:rFonts w:ascii="黑体" w:eastAsia="黑体" w:hAnsi="黑体" w:hint="eastAsia"/>
          <w:sz w:val="32"/>
          <w:szCs w:val="32"/>
        </w:rPr>
        <w:t>申报</w:t>
      </w:r>
      <w:r w:rsidR="004A720F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1541F4" w:rsidTr="00565221">
        <w:trPr>
          <w:cantSplit/>
          <w:trHeight w:val="28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学院</w:t>
            </w:r>
          </w:p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教材</w:t>
            </w:r>
          </w:p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工作</w:t>
            </w:r>
          </w:p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小组</w:t>
            </w:r>
          </w:p>
          <w:p w:rsidR="001541F4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F4" w:rsidRPr="00100C9D" w:rsidRDefault="00100C9D" w:rsidP="00100C9D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本单位承诺以上填报内容真实、准确，并按规定进行了公示和异议处理，同意</w:t>
            </w:r>
            <w:r>
              <w:rPr>
                <w:rFonts w:ascii="仿宋" w:eastAsia="仿宋" w:hAnsi="仿宋" w:hint="eastAsia"/>
                <w:sz w:val="24"/>
              </w:rPr>
              <w:t>申报</w:t>
            </w:r>
            <w:r w:rsidRPr="00100C9D">
              <w:rPr>
                <w:rFonts w:ascii="仿宋" w:eastAsia="仿宋" w:hAnsi="仿宋" w:hint="eastAsia"/>
                <w:sz w:val="24"/>
              </w:rPr>
              <w:t>。</w:t>
            </w:r>
          </w:p>
          <w:p w:rsidR="001541F4" w:rsidRPr="00100C9D" w:rsidRDefault="001541F4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541F4" w:rsidRDefault="004A720F" w:rsidP="00100C9D">
            <w:pPr>
              <w:spacing w:line="440" w:lineRule="exact"/>
              <w:ind w:firstLineChars="1400" w:firstLine="336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学院院长</w:t>
            </w:r>
            <w:r w:rsidR="001541F4" w:rsidRPr="00100C9D">
              <w:rPr>
                <w:rFonts w:ascii="仿宋" w:eastAsia="仿宋" w:hAnsi="仿宋"/>
                <w:sz w:val="24"/>
              </w:rPr>
              <w:t>签字：</w:t>
            </w:r>
          </w:p>
          <w:p w:rsidR="00565221" w:rsidRPr="00100C9D" w:rsidRDefault="00565221" w:rsidP="00100C9D">
            <w:pPr>
              <w:spacing w:line="440" w:lineRule="exact"/>
              <w:ind w:firstLineChars="1400"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（学院公章）</w:t>
            </w:r>
          </w:p>
          <w:p w:rsidR="001541F4" w:rsidRPr="00100C9D" w:rsidRDefault="001541F4" w:rsidP="00100C9D">
            <w:pPr>
              <w:spacing w:line="440" w:lineRule="exact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/>
                <w:sz w:val="24"/>
              </w:rPr>
              <w:t>年    月    日</w:t>
            </w:r>
          </w:p>
        </w:tc>
      </w:tr>
      <w:tr w:rsidR="001541F4" w:rsidTr="00565221">
        <w:trPr>
          <w:cantSplit/>
          <w:trHeight w:val="32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学院</w:t>
            </w:r>
          </w:p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党总支</w:t>
            </w:r>
          </w:p>
          <w:p w:rsidR="004A720F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推荐</w:t>
            </w:r>
          </w:p>
          <w:p w:rsidR="001541F4" w:rsidRPr="00E04A8A" w:rsidRDefault="004A720F" w:rsidP="00E04A8A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04A8A"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F4" w:rsidRPr="00100C9D" w:rsidRDefault="00565221" w:rsidP="006E0538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本单位承诺已对教材编写人员进行了政治审查，所有参编人员政治立场坚定，思想品德良好，未出现过</w:t>
            </w:r>
            <w:r w:rsidRPr="00565221">
              <w:rPr>
                <w:rFonts w:ascii="仿宋" w:eastAsia="仿宋" w:hAnsi="仿宋" w:hint="eastAsia"/>
                <w:sz w:val="24"/>
              </w:rPr>
              <w:t>违法违纪记录或师德师风问题</w:t>
            </w:r>
            <w:r w:rsidR="006E0538">
              <w:rPr>
                <w:rFonts w:ascii="仿宋" w:eastAsia="仿宋" w:hAnsi="仿宋" w:hint="eastAsia"/>
                <w:sz w:val="24"/>
              </w:rPr>
              <w:t>，</w:t>
            </w:r>
            <w:r w:rsidR="006E0538" w:rsidRPr="00100C9D">
              <w:rPr>
                <w:rFonts w:ascii="仿宋" w:eastAsia="仿宋" w:hAnsi="仿宋" w:hint="eastAsia"/>
                <w:sz w:val="24"/>
              </w:rPr>
              <w:t>并按规定进行了公示</w:t>
            </w:r>
            <w:r w:rsidR="006E0538">
              <w:rPr>
                <w:rFonts w:ascii="仿宋" w:eastAsia="仿宋" w:hAnsi="仿宋" w:hint="eastAsia"/>
                <w:sz w:val="24"/>
              </w:rPr>
              <w:t>。</w:t>
            </w:r>
          </w:p>
          <w:p w:rsidR="001541F4" w:rsidRPr="00100C9D" w:rsidRDefault="001541F4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541F4" w:rsidRDefault="004A720F" w:rsidP="00100C9D">
            <w:pPr>
              <w:spacing w:line="440" w:lineRule="exact"/>
              <w:ind w:firstLineChars="1100" w:firstLine="264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学院党总支书记</w:t>
            </w:r>
            <w:r w:rsidR="001541F4" w:rsidRPr="00100C9D">
              <w:rPr>
                <w:rFonts w:ascii="仿宋" w:eastAsia="仿宋" w:hAnsi="仿宋"/>
                <w:sz w:val="24"/>
              </w:rPr>
              <w:t>签字：</w:t>
            </w:r>
          </w:p>
          <w:p w:rsidR="00565221" w:rsidRPr="00100C9D" w:rsidRDefault="00565221" w:rsidP="00100C9D">
            <w:pPr>
              <w:spacing w:line="440" w:lineRule="exact"/>
              <w:ind w:firstLineChars="1100" w:firstLine="2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（学院党总支公章）</w:t>
            </w:r>
          </w:p>
          <w:p w:rsidR="001541F4" w:rsidRPr="00100C9D" w:rsidRDefault="001541F4" w:rsidP="00100C9D">
            <w:pPr>
              <w:spacing w:line="440" w:lineRule="exact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:rsidR="004A720F" w:rsidRDefault="004A720F" w:rsidP="004A720F">
      <w:pPr>
        <w:pStyle w:val="3"/>
        <w:spacing w:after="0" w:line="560" w:lineRule="exact"/>
        <w:ind w:leftChars="0" w:left="0"/>
      </w:pPr>
      <w:r>
        <w:rPr>
          <w:rFonts w:ascii="黑体" w:eastAsia="黑体" w:hAnsi="黑体" w:hint="eastAsia"/>
          <w:sz w:val="32"/>
          <w:szCs w:val="32"/>
        </w:rPr>
        <w:t>七</w:t>
      </w:r>
      <w:r w:rsidRPr="0046080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学校评审意见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1541F4" w:rsidTr="00565221">
        <w:trPr>
          <w:cantSplit/>
          <w:trHeight w:val="28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0F" w:rsidRDefault="004A720F" w:rsidP="00100C9D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专家组</w:t>
            </w:r>
          </w:p>
          <w:p w:rsidR="00100C9D" w:rsidRDefault="004A720F" w:rsidP="00100C9D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评审</w:t>
            </w:r>
          </w:p>
          <w:p w:rsidR="001541F4" w:rsidRPr="004A720F" w:rsidRDefault="004A720F" w:rsidP="00100C9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9D" w:rsidRPr="00100C9D" w:rsidRDefault="00100C9D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00C9D" w:rsidRDefault="00100C9D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00C9D" w:rsidRDefault="00100C9D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00C9D" w:rsidRPr="00100C9D" w:rsidRDefault="00100C9D" w:rsidP="00100C9D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100C9D" w:rsidRDefault="00100C9D" w:rsidP="00100C9D">
            <w:pPr>
              <w:spacing w:line="44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>专家组长签字：</w:t>
            </w:r>
          </w:p>
          <w:p w:rsidR="001541F4" w:rsidRPr="00100C9D" w:rsidRDefault="00100C9D" w:rsidP="00100C9D">
            <w:pPr>
              <w:spacing w:line="440" w:lineRule="exact"/>
              <w:ind w:firstLineChars="1900" w:firstLine="4560"/>
              <w:rPr>
                <w:rFonts w:eastAsia="仿宋_GB2312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A720F" w:rsidTr="00565221">
        <w:trPr>
          <w:cantSplit/>
          <w:trHeight w:val="3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0F" w:rsidRDefault="004A720F" w:rsidP="004A720F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学校</w:t>
            </w:r>
          </w:p>
          <w:p w:rsidR="004A720F" w:rsidRDefault="004A720F" w:rsidP="004A720F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教材</w:t>
            </w:r>
          </w:p>
          <w:p w:rsidR="004A720F" w:rsidRDefault="004A720F" w:rsidP="004A720F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工作</w:t>
            </w:r>
          </w:p>
          <w:p w:rsidR="004A720F" w:rsidRDefault="004A720F" w:rsidP="004A720F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委员会</w:t>
            </w:r>
          </w:p>
          <w:p w:rsidR="00100C9D" w:rsidRDefault="004A720F" w:rsidP="00100C9D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审核</w:t>
            </w:r>
          </w:p>
          <w:p w:rsidR="004A720F" w:rsidRDefault="004A720F" w:rsidP="00100C9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565221" w:rsidRDefault="00565221" w:rsidP="00100C9D">
            <w:pPr>
              <w:rPr>
                <w:rFonts w:ascii="仿宋" w:eastAsia="仿宋" w:hAnsi="仿宋" w:cs="仿宋"/>
                <w:sz w:val="24"/>
              </w:rPr>
            </w:pPr>
          </w:p>
          <w:p w:rsidR="00100C9D" w:rsidRDefault="00100C9D" w:rsidP="00100C9D">
            <w:pPr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（教务处代章）：</w:t>
            </w:r>
          </w:p>
          <w:p w:rsidR="004A720F" w:rsidRPr="00100C9D" w:rsidRDefault="00100C9D" w:rsidP="00100C9D">
            <w:pPr>
              <w:spacing w:line="44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00C9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100C9D">
              <w:rPr>
                <w:rFonts w:ascii="仿宋" w:eastAsia="仿宋" w:hAnsi="仿宋"/>
                <w:sz w:val="24"/>
              </w:rPr>
              <w:t xml:space="preserve">   </w:t>
            </w:r>
            <w:r w:rsidRPr="00100C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541F4" w:rsidRPr="00565221" w:rsidRDefault="001541F4" w:rsidP="00565221"/>
    <w:sectPr w:rsidR="001541F4" w:rsidRPr="00565221" w:rsidSect="00835AB8">
      <w:footerReference w:type="default" r:id="rId7"/>
      <w:pgSz w:w="11906" w:h="16838"/>
      <w:pgMar w:top="1701" w:right="1588" w:bottom="1701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0" w:rsidRDefault="004E7F20">
      <w:r>
        <w:separator/>
      </w:r>
    </w:p>
  </w:endnote>
  <w:endnote w:type="continuationSeparator" w:id="0">
    <w:p w:rsidR="004E7F20" w:rsidRDefault="004E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B8" w:rsidRPr="00387F43" w:rsidRDefault="00835AB8" w:rsidP="00387F43">
    <w:pPr>
      <w:pStyle w:val="a3"/>
      <w:jc w:val="center"/>
      <w:rPr>
        <w:rFonts w:ascii="宋体" w:hAnsi="宋体"/>
        <w:sz w:val="24"/>
        <w:szCs w:val="24"/>
      </w:rPr>
    </w:pPr>
    <w:r w:rsidRPr="00387F43">
      <w:rPr>
        <w:rFonts w:ascii="宋体" w:hAnsi="宋体" w:hint="eastAsia"/>
        <w:sz w:val="24"/>
        <w:szCs w:val="24"/>
      </w:rPr>
      <w:t xml:space="preserve">— </w:t>
    </w:r>
    <w:sdt>
      <w:sdtPr>
        <w:rPr>
          <w:rFonts w:ascii="宋体" w:hAnsi="宋体"/>
          <w:sz w:val="24"/>
          <w:szCs w:val="24"/>
        </w:rPr>
        <w:id w:val="-144058044"/>
        <w:docPartObj>
          <w:docPartGallery w:val="Page Numbers (Bottom of Page)"/>
          <w:docPartUnique/>
        </w:docPartObj>
      </w:sdtPr>
      <w:sdtEndPr/>
      <w:sdtContent>
        <w:r w:rsidRPr="00387F43">
          <w:rPr>
            <w:sz w:val="24"/>
            <w:szCs w:val="24"/>
          </w:rPr>
          <w:fldChar w:fldCharType="begin"/>
        </w:r>
        <w:r w:rsidRPr="00387F43">
          <w:rPr>
            <w:sz w:val="24"/>
            <w:szCs w:val="24"/>
          </w:rPr>
          <w:instrText>PAGE   \* MERGEFORMAT</w:instrText>
        </w:r>
        <w:r w:rsidRPr="00387F43">
          <w:rPr>
            <w:sz w:val="24"/>
            <w:szCs w:val="24"/>
          </w:rPr>
          <w:fldChar w:fldCharType="separate"/>
        </w:r>
        <w:r w:rsidR="00744263" w:rsidRPr="00744263">
          <w:rPr>
            <w:noProof/>
            <w:sz w:val="24"/>
            <w:szCs w:val="24"/>
            <w:lang w:val="zh-CN"/>
          </w:rPr>
          <w:t>5</w:t>
        </w:r>
        <w:r w:rsidRPr="00387F43">
          <w:rPr>
            <w:sz w:val="24"/>
            <w:szCs w:val="24"/>
          </w:rPr>
          <w:fldChar w:fldCharType="end"/>
        </w:r>
        <w:r w:rsidRPr="00387F43">
          <w:rPr>
            <w:rFonts w:ascii="宋体" w:hAnsi="宋体"/>
            <w:sz w:val="24"/>
            <w:szCs w:val="24"/>
          </w:rPr>
          <w:t xml:space="preserve"> </w:t>
        </w:r>
        <w:r w:rsidRPr="00387F43">
          <w:rPr>
            <w:rFonts w:ascii="宋体" w:hAnsi="宋体" w:hint="eastAsia"/>
            <w:sz w:val="24"/>
            <w:szCs w:val="24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0" w:rsidRDefault="004E7F20">
      <w:r>
        <w:separator/>
      </w:r>
    </w:p>
  </w:footnote>
  <w:footnote w:type="continuationSeparator" w:id="0">
    <w:p w:rsidR="004E7F20" w:rsidRDefault="004E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0909E0"/>
    <w:rsid w:val="00093D5B"/>
    <w:rsid w:val="00100C9D"/>
    <w:rsid w:val="00136513"/>
    <w:rsid w:val="001541F4"/>
    <w:rsid w:val="00165643"/>
    <w:rsid w:val="0016673C"/>
    <w:rsid w:val="00193BD2"/>
    <w:rsid w:val="001A2B6C"/>
    <w:rsid w:val="001B4395"/>
    <w:rsid w:val="001D03C0"/>
    <w:rsid w:val="00214936"/>
    <w:rsid w:val="0022021F"/>
    <w:rsid w:val="00266D2F"/>
    <w:rsid w:val="002B4FC9"/>
    <w:rsid w:val="00306CC0"/>
    <w:rsid w:val="003113CC"/>
    <w:rsid w:val="003276F9"/>
    <w:rsid w:val="0034606A"/>
    <w:rsid w:val="00387F43"/>
    <w:rsid w:val="00397B27"/>
    <w:rsid w:val="00454FC2"/>
    <w:rsid w:val="00460800"/>
    <w:rsid w:val="00464E94"/>
    <w:rsid w:val="00473B60"/>
    <w:rsid w:val="004A720F"/>
    <w:rsid w:val="004B277A"/>
    <w:rsid w:val="004B5DE2"/>
    <w:rsid w:val="004E7F20"/>
    <w:rsid w:val="005218F9"/>
    <w:rsid w:val="005273AD"/>
    <w:rsid w:val="00565221"/>
    <w:rsid w:val="005C3792"/>
    <w:rsid w:val="00624E66"/>
    <w:rsid w:val="006724CA"/>
    <w:rsid w:val="006B19ED"/>
    <w:rsid w:val="006D059C"/>
    <w:rsid w:val="006E0538"/>
    <w:rsid w:val="007107B9"/>
    <w:rsid w:val="00732F21"/>
    <w:rsid w:val="00743B94"/>
    <w:rsid w:val="00744263"/>
    <w:rsid w:val="00752519"/>
    <w:rsid w:val="00761158"/>
    <w:rsid w:val="00780804"/>
    <w:rsid w:val="00794B57"/>
    <w:rsid w:val="007A061B"/>
    <w:rsid w:val="007C3A43"/>
    <w:rsid w:val="007D3C37"/>
    <w:rsid w:val="007F5C97"/>
    <w:rsid w:val="00822542"/>
    <w:rsid w:val="00835AB8"/>
    <w:rsid w:val="0091581A"/>
    <w:rsid w:val="00927479"/>
    <w:rsid w:val="00934908"/>
    <w:rsid w:val="00982DCD"/>
    <w:rsid w:val="009C5A96"/>
    <w:rsid w:val="009E4F0F"/>
    <w:rsid w:val="00A0787B"/>
    <w:rsid w:val="00A21587"/>
    <w:rsid w:val="00A21E86"/>
    <w:rsid w:val="00A656A4"/>
    <w:rsid w:val="00A73145"/>
    <w:rsid w:val="00A8446F"/>
    <w:rsid w:val="00AD5D77"/>
    <w:rsid w:val="00B26FCF"/>
    <w:rsid w:val="00B36FB4"/>
    <w:rsid w:val="00B60142"/>
    <w:rsid w:val="00BC0E7C"/>
    <w:rsid w:val="00C736BD"/>
    <w:rsid w:val="00C81F27"/>
    <w:rsid w:val="00CA282B"/>
    <w:rsid w:val="00CD6CD2"/>
    <w:rsid w:val="00D15096"/>
    <w:rsid w:val="00D27821"/>
    <w:rsid w:val="00D4725E"/>
    <w:rsid w:val="00D61834"/>
    <w:rsid w:val="00D6599E"/>
    <w:rsid w:val="00D75374"/>
    <w:rsid w:val="00DF0D72"/>
    <w:rsid w:val="00E04A8A"/>
    <w:rsid w:val="00E6196D"/>
    <w:rsid w:val="00EB0B0C"/>
    <w:rsid w:val="00F04E28"/>
    <w:rsid w:val="00F34516"/>
    <w:rsid w:val="00F4315F"/>
    <w:rsid w:val="00F67BC6"/>
    <w:rsid w:val="00F94E32"/>
    <w:rsid w:val="00FA6867"/>
    <w:rsid w:val="00FB6A52"/>
    <w:rsid w:val="00FC1D07"/>
    <w:rsid w:val="07982BE8"/>
    <w:rsid w:val="435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85DDF-8543-4B64-9534-9315134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Chars="200" w:left="200"/>
    </w:pPr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qFormat/>
    <w:rsid w:val="006D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qFormat/>
    <w:rsid w:val="00A656A4"/>
    <w:rPr>
      <w:rFonts w:ascii="宋体" w:eastAsia="仿宋_GB2312" w:hAnsi="宋体" w:cs="宋体"/>
      <w:sz w:val="30"/>
      <w:szCs w:val="30"/>
      <w:lang w:val="zh-CN" w:bidi="zh-CN"/>
    </w:rPr>
  </w:style>
  <w:style w:type="character" w:customStyle="1" w:styleId="a9">
    <w:name w:val="正文文本 字符"/>
    <w:basedOn w:val="a0"/>
    <w:link w:val="a8"/>
    <w:rsid w:val="00A656A4"/>
    <w:rPr>
      <w:rFonts w:ascii="宋体" w:eastAsia="仿宋_GB2312" w:hAnsi="宋体" w:cs="宋体"/>
      <w:kern w:val="2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mzjin</cp:lastModifiedBy>
  <cp:revision>115</cp:revision>
  <dcterms:created xsi:type="dcterms:W3CDTF">2021-07-07T08:11:00Z</dcterms:created>
  <dcterms:modified xsi:type="dcterms:W3CDTF">2024-11-21T07:02:00Z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294B8E8352064D66A0F3893BCF9E04D2</vt:lpwstr>
  </property>
</Properties>
</file>